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23" w:rsidRPr="00E42D70" w:rsidRDefault="00064609">
      <w:pPr>
        <w:keepNext/>
        <w:keepLines/>
        <w:pBdr>
          <w:top w:val="nil"/>
          <w:left w:val="nil"/>
          <w:bottom w:val="nil"/>
          <w:right w:val="nil"/>
          <w:between w:val="nil"/>
        </w:pBdr>
        <w:spacing w:before="240" w:after="0"/>
        <w:rPr>
          <w:rFonts w:ascii="Times New Roman" w:hAnsi="Times New Roman" w:cs="Times New Roman"/>
          <w:color w:val="000000"/>
          <w:sz w:val="32"/>
          <w:szCs w:val="32"/>
        </w:rPr>
      </w:pPr>
      <w:r w:rsidRPr="00E42D70">
        <w:rPr>
          <w:rFonts w:ascii="Times New Roman" w:hAnsi="Times New Roman" w:cs="Times New Roman"/>
          <w:color w:val="000000"/>
          <w:sz w:val="32"/>
          <w:szCs w:val="32"/>
        </w:rPr>
        <w:t>Contents</w:t>
      </w:r>
    </w:p>
    <w:sdt>
      <w:sdtPr>
        <w:rPr>
          <w:rFonts w:ascii="Times New Roman" w:hAnsi="Times New Roman" w:cs="Times New Roman"/>
        </w:rPr>
        <w:id w:val="1101152020"/>
        <w:docPartObj>
          <w:docPartGallery w:val="Table of Contents"/>
          <w:docPartUnique/>
        </w:docPartObj>
      </w:sdtPr>
      <w:sdtEndPr/>
      <w:sdtContent>
        <w:p w:rsidR="00630423" w:rsidRPr="00E42D70" w:rsidRDefault="00064609">
          <w:pPr>
            <w:pBdr>
              <w:top w:val="nil"/>
              <w:left w:val="nil"/>
              <w:bottom w:val="nil"/>
              <w:right w:val="nil"/>
              <w:between w:val="nil"/>
            </w:pBdr>
            <w:tabs>
              <w:tab w:val="right" w:pos="9350"/>
            </w:tabs>
            <w:spacing w:after="100"/>
            <w:rPr>
              <w:rFonts w:ascii="Times New Roman" w:hAnsi="Times New Roman" w:cs="Times New Roman"/>
              <w:color w:val="000000"/>
            </w:rPr>
          </w:pPr>
          <w:r w:rsidRPr="00E42D70">
            <w:rPr>
              <w:rFonts w:ascii="Times New Roman" w:hAnsi="Times New Roman" w:cs="Times New Roman"/>
            </w:rPr>
            <w:fldChar w:fldCharType="begin"/>
          </w:r>
          <w:r w:rsidRPr="00E42D70">
            <w:rPr>
              <w:rFonts w:ascii="Times New Roman" w:hAnsi="Times New Roman" w:cs="Times New Roman"/>
            </w:rPr>
            <w:instrText xml:space="preserve"> TOC \h \u \z </w:instrText>
          </w:r>
          <w:r w:rsidRPr="00E42D70">
            <w:rPr>
              <w:rFonts w:ascii="Times New Roman" w:hAnsi="Times New Roman" w:cs="Times New Roman"/>
            </w:rPr>
            <w:fldChar w:fldCharType="separate"/>
          </w:r>
          <w:hyperlink w:anchor="_heading=h.gjdgxs">
            <w:r w:rsidRPr="00E42D70">
              <w:rPr>
                <w:rFonts w:ascii="Times New Roman" w:hAnsi="Times New Roman" w:cs="Times New Roman"/>
                <w:color w:val="000000"/>
              </w:rPr>
              <w:t>OVERVIEW</w:t>
            </w:r>
            <w:r w:rsidRPr="00E42D70">
              <w:rPr>
                <w:rFonts w:ascii="Times New Roman" w:hAnsi="Times New Roman" w:cs="Times New Roman"/>
                <w:color w:val="000000"/>
              </w:rPr>
              <w:tab/>
              <w:t>3</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30j0zll">
            <w:r w:rsidR="00064609" w:rsidRPr="00E42D70">
              <w:rPr>
                <w:rFonts w:ascii="Times New Roman" w:hAnsi="Times New Roman" w:cs="Times New Roman"/>
                <w:color w:val="000000"/>
              </w:rPr>
              <w:t>PURPOSE</w:t>
            </w:r>
            <w:r w:rsidR="00064609" w:rsidRPr="00E42D70">
              <w:rPr>
                <w:rFonts w:ascii="Times New Roman" w:hAnsi="Times New Roman" w:cs="Times New Roman"/>
                <w:color w:val="000000"/>
              </w:rPr>
              <w:tab/>
              <w:t>3</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1fob9te">
            <w:r w:rsidR="00064609" w:rsidRPr="00E42D70">
              <w:rPr>
                <w:rFonts w:ascii="Times New Roman" w:hAnsi="Times New Roman" w:cs="Times New Roman"/>
                <w:color w:val="000000"/>
              </w:rPr>
              <w:t>CONTACTS</w:t>
            </w:r>
            <w:r w:rsidR="00064609" w:rsidRPr="00E42D70">
              <w:rPr>
                <w:rFonts w:ascii="Times New Roman" w:hAnsi="Times New Roman" w:cs="Times New Roman"/>
                <w:color w:val="000000"/>
              </w:rPr>
              <w:tab/>
              <w:t>3</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3znysh7">
            <w:r w:rsidR="00064609" w:rsidRPr="00E42D70">
              <w:rPr>
                <w:rFonts w:ascii="Times New Roman" w:hAnsi="Times New Roman" w:cs="Times New Roman"/>
                <w:color w:val="000000"/>
              </w:rPr>
              <w:t>DEFINITIONS</w:t>
            </w:r>
            <w:r w:rsidR="00064609" w:rsidRPr="00E42D70">
              <w:rPr>
                <w:rFonts w:ascii="Times New Roman" w:hAnsi="Times New Roman" w:cs="Times New Roman"/>
                <w:color w:val="000000"/>
              </w:rPr>
              <w:tab/>
              <w:t>4</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2et92p0">
            <w:r w:rsidR="00064609" w:rsidRPr="00E42D70">
              <w:rPr>
                <w:rFonts w:ascii="Times New Roman" w:hAnsi="Times New Roman" w:cs="Times New Roman"/>
                <w:color w:val="000000"/>
              </w:rPr>
              <w:t>INTRODUCTION</w:t>
            </w:r>
            <w:r w:rsidR="00064609" w:rsidRPr="00E42D70">
              <w:rPr>
                <w:rFonts w:ascii="Times New Roman" w:hAnsi="Times New Roman" w:cs="Times New Roman"/>
                <w:color w:val="000000"/>
              </w:rPr>
              <w:tab/>
              <w:t>4</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tyjcwt">
            <w:r w:rsidR="00064609" w:rsidRPr="00E42D70">
              <w:rPr>
                <w:rFonts w:ascii="Times New Roman" w:hAnsi="Times New Roman" w:cs="Times New Roman"/>
                <w:color w:val="000000"/>
              </w:rPr>
              <w:t>ROLE OF PROCUREMENT SERVICES</w:t>
            </w:r>
            <w:r w:rsidR="00064609" w:rsidRPr="00E42D70">
              <w:rPr>
                <w:rFonts w:ascii="Times New Roman" w:hAnsi="Times New Roman" w:cs="Times New Roman"/>
                <w:color w:val="000000"/>
              </w:rPr>
              <w:tab/>
              <w:t>5</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dy6vkm">
            <w:r w:rsidR="00064609" w:rsidRPr="00E42D70">
              <w:rPr>
                <w:rFonts w:ascii="Times New Roman" w:hAnsi="Times New Roman" w:cs="Times New Roman"/>
                <w:color w:val="000000"/>
              </w:rPr>
              <w:t>Category Management</w:t>
            </w:r>
          </w:hyperlink>
          <w:hyperlink w:anchor="_heading=h.3dy6vkm">
            <w:r w:rsidR="00064609" w:rsidRPr="00E42D70">
              <w:rPr>
                <w:rFonts w:ascii="Times New Roman" w:hAnsi="Times New Roman" w:cs="Times New Roman"/>
                <w:color w:val="000000"/>
              </w:rPr>
              <w:tab/>
              <w:t>5</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1t3h5sf">
            <w:r w:rsidR="00064609" w:rsidRPr="00E42D70">
              <w:rPr>
                <w:rFonts w:ascii="Times New Roman" w:hAnsi="Times New Roman" w:cs="Times New Roman"/>
                <w:color w:val="000000"/>
              </w:rPr>
              <w:t>ETHICS</w:t>
            </w:r>
            <w:r w:rsidR="00064609" w:rsidRPr="00E42D70">
              <w:rPr>
                <w:rFonts w:ascii="Times New Roman" w:hAnsi="Times New Roman" w:cs="Times New Roman"/>
                <w:color w:val="000000"/>
              </w:rPr>
              <w:tab/>
              <w:t>6</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4d34og8">
            <w:r w:rsidR="00064609" w:rsidRPr="00E42D70">
              <w:rPr>
                <w:rFonts w:ascii="Times New Roman" w:hAnsi="Times New Roman" w:cs="Times New Roman"/>
                <w:color w:val="000000"/>
              </w:rPr>
              <w:t>Conflict of Interest</w:t>
            </w:r>
          </w:hyperlink>
          <w:hyperlink w:anchor="_heading=h.4d34og8">
            <w:r w:rsidR="00064609" w:rsidRPr="00E42D70">
              <w:rPr>
                <w:rFonts w:ascii="Times New Roman" w:hAnsi="Times New Roman" w:cs="Times New Roman"/>
                <w:color w:val="000000"/>
              </w:rPr>
              <w:tab/>
              <w:t>6</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2s8eyo1">
            <w:r w:rsidR="00064609" w:rsidRPr="00E42D70">
              <w:rPr>
                <w:rFonts w:ascii="Times New Roman" w:hAnsi="Times New Roman" w:cs="Times New Roman"/>
                <w:color w:val="000000"/>
              </w:rPr>
              <w:t>DETERMINATION OF NEED / SELECTING A VENDOR</w:t>
            </w:r>
            <w:r w:rsidR="00064609" w:rsidRPr="00E42D70">
              <w:rPr>
                <w:rFonts w:ascii="Times New Roman" w:hAnsi="Times New Roman" w:cs="Times New Roman"/>
                <w:color w:val="000000"/>
              </w:rPr>
              <w:tab/>
              <w:t>6</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7dp8vu">
            <w:r w:rsidR="00064609" w:rsidRPr="00E42D70">
              <w:rPr>
                <w:rFonts w:ascii="Times New Roman" w:hAnsi="Times New Roman" w:cs="Times New Roman"/>
                <w:color w:val="000000"/>
              </w:rPr>
              <w:t>Preferred Vendors</w:t>
            </w:r>
          </w:hyperlink>
          <w:hyperlink w:anchor="_heading=h.17dp8vu">
            <w:r w:rsidR="00064609" w:rsidRPr="00E42D70">
              <w:rPr>
                <w:rFonts w:ascii="Times New Roman" w:hAnsi="Times New Roman" w:cs="Times New Roman"/>
                <w:color w:val="000000"/>
              </w:rPr>
              <w:tab/>
              <w:t>6</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rdcrjn">
            <w:r w:rsidR="00064609" w:rsidRPr="00E42D70">
              <w:rPr>
                <w:rFonts w:ascii="Times New Roman" w:hAnsi="Times New Roman" w:cs="Times New Roman"/>
                <w:color w:val="000000"/>
              </w:rPr>
              <w:t>USD Marketplace</w:t>
            </w:r>
          </w:hyperlink>
          <w:hyperlink w:anchor="_heading=h.3rdcrjn">
            <w:r w:rsidR="00064609" w:rsidRPr="00E42D70">
              <w:rPr>
                <w:rFonts w:ascii="Times New Roman" w:hAnsi="Times New Roman" w:cs="Times New Roman"/>
                <w:color w:val="000000"/>
              </w:rPr>
              <w:tab/>
              <w:t>7</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26in1rg">
            <w:r w:rsidR="00064609" w:rsidRPr="00E42D70">
              <w:rPr>
                <w:rFonts w:ascii="Times New Roman" w:hAnsi="Times New Roman" w:cs="Times New Roman"/>
                <w:color w:val="000000"/>
              </w:rPr>
              <w:t>Collaboration Requirements/Special Approvals</w:t>
            </w:r>
          </w:hyperlink>
          <w:hyperlink w:anchor="_heading=h.26in1rg">
            <w:r w:rsidR="00064609" w:rsidRPr="00E42D70">
              <w:rPr>
                <w:rFonts w:ascii="Times New Roman" w:hAnsi="Times New Roman" w:cs="Times New Roman"/>
                <w:color w:val="000000"/>
              </w:rPr>
              <w:tab/>
              <w:t>7</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lnxbz9">
            <w:r w:rsidR="00064609" w:rsidRPr="00E42D70">
              <w:rPr>
                <w:rFonts w:ascii="Times New Roman" w:hAnsi="Times New Roman" w:cs="Times New Roman"/>
                <w:color w:val="000000"/>
              </w:rPr>
              <w:t>Freight Terms</w:t>
            </w:r>
          </w:hyperlink>
          <w:hyperlink w:anchor="_heading=h.lnxbz9">
            <w:r w:rsidR="00064609" w:rsidRPr="00E42D70">
              <w:rPr>
                <w:rFonts w:ascii="Times New Roman" w:hAnsi="Times New Roman" w:cs="Times New Roman"/>
                <w:color w:val="000000"/>
              </w:rPr>
              <w:tab/>
              <w:t>7</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5nkun2">
            <w:r w:rsidR="00064609" w:rsidRPr="00E42D70">
              <w:rPr>
                <w:rFonts w:ascii="Times New Roman" w:hAnsi="Times New Roman" w:cs="Times New Roman"/>
                <w:color w:val="000000"/>
              </w:rPr>
              <w:t>Insurance Requirements</w:t>
            </w:r>
          </w:hyperlink>
          <w:hyperlink w:anchor="_heading=h.35nkun2">
            <w:r w:rsidR="00064609" w:rsidRPr="00E42D70">
              <w:rPr>
                <w:rFonts w:ascii="Times New Roman" w:hAnsi="Times New Roman" w:cs="Times New Roman"/>
                <w:color w:val="000000"/>
              </w:rPr>
              <w:tab/>
              <w:t>7</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ksv4uv">
            <w:r w:rsidR="00064609" w:rsidRPr="00E42D70">
              <w:rPr>
                <w:rFonts w:ascii="Times New Roman" w:hAnsi="Times New Roman" w:cs="Times New Roman"/>
                <w:color w:val="000000"/>
              </w:rPr>
              <w:t>Supplier Diversity</w:t>
            </w:r>
          </w:hyperlink>
          <w:hyperlink w:anchor="_heading=h.1ksv4uv">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ind w:left="440"/>
            <w:rPr>
              <w:rFonts w:ascii="Times New Roman" w:hAnsi="Times New Roman" w:cs="Times New Roman"/>
              <w:color w:val="000000"/>
            </w:rPr>
          </w:pPr>
          <w:hyperlink w:anchor="_heading=h.44sinio">
            <w:r w:rsidR="00064609" w:rsidRPr="00E42D70">
              <w:rPr>
                <w:rFonts w:ascii="Times New Roman" w:hAnsi="Times New Roman" w:cs="Times New Roman"/>
                <w:color w:val="000000"/>
              </w:rPr>
              <w:t>Program Objectives</w:t>
            </w:r>
          </w:hyperlink>
          <w:hyperlink w:anchor="_heading=h.44sinio">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2jxsxqh">
            <w:r w:rsidR="00064609" w:rsidRPr="00E42D70">
              <w:rPr>
                <w:rFonts w:ascii="Times New Roman" w:hAnsi="Times New Roman" w:cs="Times New Roman"/>
                <w:color w:val="000000"/>
              </w:rPr>
              <w:t>Sustainable Purchasing</w:t>
            </w:r>
          </w:hyperlink>
          <w:hyperlink w:anchor="_heading=h.2jxsxqh">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z337ya">
            <w:r w:rsidR="00064609" w:rsidRPr="00E42D70">
              <w:rPr>
                <w:rFonts w:ascii="Times New Roman" w:hAnsi="Times New Roman" w:cs="Times New Roman"/>
                <w:color w:val="000000"/>
              </w:rPr>
              <w:t>Buy versus Lease</w:t>
            </w:r>
          </w:hyperlink>
          <w:hyperlink w:anchor="_heading=h.z337ya">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j2qqm3">
            <w:r w:rsidR="00064609" w:rsidRPr="00E42D70">
              <w:rPr>
                <w:rFonts w:ascii="Times New Roman" w:hAnsi="Times New Roman" w:cs="Times New Roman"/>
                <w:color w:val="000000"/>
              </w:rPr>
              <w:t>Export Controls</w:t>
            </w:r>
          </w:hyperlink>
          <w:hyperlink w:anchor="_heading=h.3j2qqm3">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y810tw">
            <w:r w:rsidR="00064609" w:rsidRPr="00E42D70">
              <w:rPr>
                <w:rFonts w:ascii="Times New Roman" w:hAnsi="Times New Roman" w:cs="Times New Roman"/>
                <w:color w:val="000000"/>
              </w:rPr>
              <w:t>Restricted Vendors</w:t>
            </w:r>
          </w:hyperlink>
          <w:hyperlink w:anchor="_heading=h.1y810tw">
            <w:r w:rsidR="00064609" w:rsidRPr="00E42D70">
              <w:rPr>
                <w:rFonts w:ascii="Times New Roman" w:hAnsi="Times New Roman" w:cs="Times New Roman"/>
                <w:color w:val="000000"/>
              </w:rPr>
              <w:tab/>
              <w:t>8</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4i7ojhp">
            <w:r w:rsidR="00064609" w:rsidRPr="00E42D70">
              <w:rPr>
                <w:rFonts w:ascii="Times New Roman" w:hAnsi="Times New Roman" w:cs="Times New Roman"/>
                <w:color w:val="000000"/>
              </w:rPr>
              <w:t>COMPETITION AND CONDUCTING A BID</w:t>
            </w:r>
          </w:hyperlink>
          <w:hyperlink w:anchor="_heading=h.4i7ojhp">
            <w:r w:rsidR="00064609" w:rsidRPr="00E42D70">
              <w:rPr>
                <w:rFonts w:ascii="Times New Roman" w:hAnsi="Times New Roman" w:cs="Times New Roman"/>
                <w:color w:val="000000"/>
              </w:rPr>
              <w:tab/>
              <w:t>9</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2xcytpi">
            <w:r w:rsidR="00064609" w:rsidRPr="00E42D70">
              <w:rPr>
                <w:rFonts w:ascii="Times New Roman" w:hAnsi="Times New Roman" w:cs="Times New Roman"/>
                <w:color w:val="000000"/>
              </w:rPr>
              <w:t>SOLE SOURCE</w:t>
            </w:r>
          </w:hyperlink>
          <w:hyperlink w:anchor="_heading=h.2xcytpi">
            <w:r w:rsidR="00064609" w:rsidRPr="00E42D70">
              <w:rPr>
                <w:rFonts w:ascii="Times New Roman" w:hAnsi="Times New Roman" w:cs="Times New Roman"/>
                <w:color w:val="000000"/>
              </w:rPr>
              <w:tab/>
              <w:t>9</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1ci93xb">
            <w:r w:rsidR="00064609" w:rsidRPr="00E42D70">
              <w:rPr>
                <w:rFonts w:ascii="Times New Roman" w:hAnsi="Times New Roman" w:cs="Times New Roman"/>
                <w:color w:val="000000"/>
              </w:rPr>
              <w:t>SIGNATURE AUTHORITY</w:t>
            </w:r>
          </w:hyperlink>
          <w:hyperlink w:anchor="_heading=h.1ci93xb">
            <w:r w:rsidR="00064609" w:rsidRPr="00E42D70">
              <w:rPr>
                <w:rFonts w:ascii="Times New Roman" w:hAnsi="Times New Roman" w:cs="Times New Roman"/>
                <w:color w:val="000000"/>
              </w:rPr>
              <w:tab/>
              <w:t>10</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3whwml4">
            <w:r w:rsidR="00064609" w:rsidRPr="00E42D70">
              <w:rPr>
                <w:rFonts w:ascii="Times New Roman" w:hAnsi="Times New Roman" w:cs="Times New Roman"/>
                <w:color w:val="000000"/>
              </w:rPr>
              <w:t>CONTRACT REPOSITORY</w:t>
            </w:r>
          </w:hyperlink>
          <w:hyperlink w:anchor="_heading=h.3whwml4">
            <w:r w:rsidR="00064609" w:rsidRPr="00E42D70">
              <w:rPr>
                <w:rFonts w:ascii="Times New Roman" w:hAnsi="Times New Roman" w:cs="Times New Roman"/>
                <w:color w:val="000000"/>
              </w:rPr>
              <w:tab/>
              <w:t>10</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2bn6wsx">
            <w:r w:rsidR="00064609" w:rsidRPr="00E42D70">
              <w:rPr>
                <w:rFonts w:ascii="Times New Roman" w:hAnsi="Times New Roman" w:cs="Times New Roman"/>
                <w:color w:val="000000"/>
              </w:rPr>
              <w:t>Attaching a PO to an Existing Contract.</w:t>
            </w:r>
          </w:hyperlink>
          <w:hyperlink w:anchor="_heading=h.2bn6wsx">
            <w:r w:rsidR="00064609" w:rsidRPr="00E42D70">
              <w:rPr>
                <w:rFonts w:ascii="Times New Roman" w:hAnsi="Times New Roman" w:cs="Times New Roman"/>
                <w:color w:val="000000"/>
              </w:rPr>
              <w:tab/>
              <w:t>11</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qsh70q">
            <w:r w:rsidR="00064609" w:rsidRPr="00E42D70">
              <w:rPr>
                <w:rFonts w:ascii="Times New Roman" w:hAnsi="Times New Roman" w:cs="Times New Roman"/>
                <w:color w:val="000000"/>
              </w:rPr>
              <w:t>REQUISITIONS</w:t>
            </w:r>
          </w:hyperlink>
          <w:hyperlink w:anchor="_heading=h.qsh70q">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as4poj">
            <w:r w:rsidR="00064609" w:rsidRPr="00E42D70">
              <w:rPr>
                <w:rFonts w:ascii="Times New Roman" w:hAnsi="Times New Roman" w:cs="Times New Roman"/>
                <w:color w:val="000000"/>
              </w:rPr>
              <w:t>Approvals/Workflow</w:t>
            </w:r>
          </w:hyperlink>
          <w:hyperlink w:anchor="_heading=h.3as4poj">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pxezwc">
            <w:r w:rsidR="00064609" w:rsidRPr="00E42D70">
              <w:rPr>
                <w:rFonts w:ascii="Times New Roman" w:hAnsi="Times New Roman" w:cs="Times New Roman"/>
                <w:color w:val="000000"/>
              </w:rPr>
              <w:t>Dispatching PO to Vendor</w:t>
            </w:r>
          </w:hyperlink>
          <w:hyperlink w:anchor="_heading=h.1pxezwc">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49x2ik5">
            <w:r w:rsidR="00064609" w:rsidRPr="00E42D70">
              <w:rPr>
                <w:rFonts w:ascii="Times New Roman" w:hAnsi="Times New Roman" w:cs="Times New Roman"/>
                <w:color w:val="000000"/>
              </w:rPr>
              <w:t>Receiving</w:t>
            </w:r>
          </w:hyperlink>
          <w:hyperlink w:anchor="_heading=h.49x2ik5">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440"/>
            <w:rPr>
              <w:rFonts w:ascii="Times New Roman" w:hAnsi="Times New Roman" w:cs="Times New Roman"/>
              <w:color w:val="000000"/>
            </w:rPr>
          </w:pPr>
          <w:hyperlink w:anchor="_heading=h.2p2csry">
            <w:r w:rsidR="00064609" w:rsidRPr="00E42D70">
              <w:rPr>
                <w:rFonts w:ascii="Times New Roman" w:hAnsi="Times New Roman" w:cs="Times New Roman"/>
                <w:color w:val="000000"/>
              </w:rPr>
              <w:t>A three way match</w:t>
            </w:r>
          </w:hyperlink>
          <w:hyperlink w:anchor="_heading=h.2p2csry">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440"/>
            <w:rPr>
              <w:rFonts w:ascii="Times New Roman" w:hAnsi="Times New Roman" w:cs="Times New Roman"/>
              <w:color w:val="000000"/>
            </w:rPr>
          </w:pPr>
          <w:hyperlink w:anchor="_heading=h.147n2zr">
            <w:r w:rsidR="00064609" w:rsidRPr="00E42D70">
              <w:rPr>
                <w:rFonts w:ascii="Times New Roman" w:hAnsi="Times New Roman" w:cs="Times New Roman"/>
                <w:color w:val="000000"/>
              </w:rPr>
              <w:t>A two-way match</w:t>
            </w:r>
          </w:hyperlink>
          <w:hyperlink w:anchor="_heading=h.147n2zr">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440"/>
            <w:rPr>
              <w:rFonts w:ascii="Times New Roman" w:hAnsi="Times New Roman" w:cs="Times New Roman"/>
              <w:color w:val="000000"/>
            </w:rPr>
          </w:pPr>
          <w:hyperlink w:anchor="_heading=h.3o7alnk">
            <w:r w:rsidR="00064609" w:rsidRPr="00E42D70">
              <w:rPr>
                <w:rFonts w:ascii="Times New Roman" w:hAnsi="Times New Roman" w:cs="Times New Roman"/>
                <w:color w:val="000000"/>
              </w:rPr>
              <w:t>USD Marketplace (catalog) orders</w:t>
            </w:r>
          </w:hyperlink>
          <w:hyperlink w:anchor="_heading=h.3o7alnk">
            <w:r w:rsidR="00064609" w:rsidRPr="00E42D70">
              <w:rPr>
                <w:rFonts w:ascii="Times New Roman" w:hAnsi="Times New Roman" w:cs="Times New Roman"/>
                <w:color w:val="000000"/>
              </w:rPr>
              <w:tab/>
              <w:t>12</w:t>
            </w:r>
          </w:hyperlink>
        </w:p>
        <w:p w:rsidR="00630423" w:rsidRPr="00E42D70" w:rsidRDefault="001A0D4C">
          <w:pPr>
            <w:pBdr>
              <w:top w:val="nil"/>
              <w:left w:val="nil"/>
              <w:bottom w:val="nil"/>
              <w:right w:val="nil"/>
              <w:between w:val="nil"/>
            </w:pBdr>
            <w:tabs>
              <w:tab w:val="right" w:pos="9350"/>
            </w:tabs>
            <w:spacing w:after="100"/>
            <w:ind w:left="440"/>
            <w:rPr>
              <w:rFonts w:ascii="Times New Roman" w:hAnsi="Times New Roman" w:cs="Times New Roman"/>
              <w:color w:val="000000"/>
            </w:rPr>
          </w:pPr>
          <w:hyperlink w:anchor="_heading=h.23ckvvd">
            <w:r w:rsidR="00064609" w:rsidRPr="00E42D70">
              <w:rPr>
                <w:rFonts w:ascii="Times New Roman" w:hAnsi="Times New Roman" w:cs="Times New Roman"/>
                <w:color w:val="000000"/>
              </w:rPr>
              <w:t>USD Marketplace (non-catalog ) orders</w:t>
            </w:r>
          </w:hyperlink>
          <w:hyperlink w:anchor="_heading=h.23ckvvd">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ihv636">
            <w:r w:rsidR="00064609" w:rsidRPr="00E42D70">
              <w:rPr>
                <w:rFonts w:ascii="Times New Roman" w:hAnsi="Times New Roman" w:cs="Times New Roman"/>
                <w:color w:val="000000"/>
              </w:rPr>
              <w:t>Invoicing/Payment</w:t>
            </w:r>
          </w:hyperlink>
          <w:hyperlink w:anchor="_heading=h.ihv636">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2hioqz">
            <w:r w:rsidR="00064609" w:rsidRPr="00E42D70">
              <w:rPr>
                <w:rFonts w:ascii="Times New Roman" w:hAnsi="Times New Roman" w:cs="Times New Roman"/>
                <w:color w:val="000000"/>
              </w:rPr>
              <w:t>Changes to Purchase Orders</w:t>
            </w:r>
          </w:hyperlink>
          <w:hyperlink w:anchor="_heading=h.32hioqz">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hmsyys">
            <w:r w:rsidR="00064609" w:rsidRPr="00E42D70">
              <w:rPr>
                <w:rFonts w:ascii="Times New Roman" w:hAnsi="Times New Roman" w:cs="Times New Roman"/>
                <w:color w:val="000000"/>
              </w:rPr>
              <w:t>Purchasing Items with the University Name or Logo</w:t>
            </w:r>
          </w:hyperlink>
          <w:hyperlink w:anchor="_heading=h.1hmsyys">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41mghml">
            <w:r w:rsidR="00064609" w:rsidRPr="00E42D70">
              <w:rPr>
                <w:rFonts w:ascii="Times New Roman" w:hAnsi="Times New Roman" w:cs="Times New Roman"/>
                <w:color w:val="000000"/>
              </w:rPr>
              <w:t>Vehicle Purchase</w:t>
            </w:r>
          </w:hyperlink>
          <w:hyperlink w:anchor="_heading=h.41mghml">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2grqrue">
            <w:r w:rsidR="00064609" w:rsidRPr="00E42D70">
              <w:rPr>
                <w:rFonts w:ascii="Times New Roman" w:hAnsi="Times New Roman" w:cs="Times New Roman"/>
                <w:color w:val="000000"/>
              </w:rPr>
              <w:t>Internet Orders</w:t>
            </w:r>
          </w:hyperlink>
          <w:hyperlink w:anchor="_heading=h.2grqrue">
            <w:r w:rsidR="00064609" w:rsidRPr="00E42D70">
              <w:rPr>
                <w:rFonts w:ascii="Times New Roman" w:hAnsi="Times New Roman" w:cs="Times New Roman"/>
                <w:color w:val="000000"/>
              </w:rPr>
              <w:tab/>
              <w:t>13</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vx1227">
            <w:r w:rsidR="00064609" w:rsidRPr="00E42D70">
              <w:rPr>
                <w:rFonts w:ascii="Times New Roman" w:hAnsi="Times New Roman" w:cs="Times New Roman"/>
                <w:color w:val="000000"/>
              </w:rPr>
              <w:t>Non-Purchase Order Transactions</w:t>
            </w:r>
          </w:hyperlink>
          <w:hyperlink w:anchor="_heading=h.vx1227">
            <w:r w:rsidR="00064609" w:rsidRPr="00E42D70">
              <w:rPr>
                <w:rFonts w:ascii="Times New Roman" w:hAnsi="Times New Roman" w:cs="Times New Roman"/>
                <w:color w:val="000000"/>
              </w:rPr>
              <w:tab/>
              <w:t>14</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3fwokq0">
            <w:r w:rsidR="00064609" w:rsidRPr="00E42D70">
              <w:rPr>
                <w:rFonts w:ascii="Times New Roman" w:hAnsi="Times New Roman" w:cs="Times New Roman"/>
                <w:color w:val="000000"/>
              </w:rPr>
              <w:t>REQUESTING A NEW SUPPLIER</w:t>
            </w:r>
            <w:r w:rsidR="00064609" w:rsidRPr="00E42D70">
              <w:rPr>
                <w:rFonts w:ascii="Times New Roman" w:hAnsi="Times New Roman" w:cs="Times New Roman"/>
                <w:color w:val="000000"/>
              </w:rPr>
              <w:tab/>
              <w:t>14</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v1yuxt">
            <w:r w:rsidR="00064609" w:rsidRPr="00E42D70">
              <w:rPr>
                <w:rFonts w:ascii="Times New Roman" w:hAnsi="Times New Roman" w:cs="Times New Roman"/>
                <w:color w:val="000000"/>
              </w:rPr>
              <w:t>Goods and Services Providers (Vendors/Suppliers):</w:t>
            </w:r>
          </w:hyperlink>
          <w:hyperlink w:anchor="_heading=h.1v1yuxt">
            <w:r w:rsidR="00064609" w:rsidRPr="00E42D70">
              <w:rPr>
                <w:rFonts w:ascii="Times New Roman" w:hAnsi="Times New Roman" w:cs="Times New Roman"/>
                <w:color w:val="000000"/>
              </w:rPr>
              <w:tab/>
              <w:t>14</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4f1mdlm">
            <w:r w:rsidR="00064609" w:rsidRPr="00E42D70">
              <w:rPr>
                <w:rFonts w:ascii="Times New Roman" w:hAnsi="Times New Roman" w:cs="Times New Roman"/>
                <w:color w:val="000000"/>
              </w:rPr>
              <w:t>Other Payees [Non Goods/Services Providers]</w:t>
            </w:r>
          </w:hyperlink>
          <w:hyperlink w:anchor="_heading=h.4f1mdlm">
            <w:r w:rsidR="00064609" w:rsidRPr="00E42D70">
              <w:rPr>
                <w:rFonts w:ascii="Times New Roman" w:hAnsi="Times New Roman" w:cs="Times New Roman"/>
                <w:color w:val="000000"/>
              </w:rPr>
              <w:tab/>
              <w:t>14</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2u6wntf">
            <w:r w:rsidR="00064609" w:rsidRPr="00E42D70">
              <w:rPr>
                <w:rFonts w:ascii="Times New Roman" w:hAnsi="Times New Roman" w:cs="Times New Roman"/>
                <w:color w:val="000000"/>
              </w:rPr>
              <w:t>CONFIDENTIALITY AND POST AUDIT</w:t>
            </w:r>
          </w:hyperlink>
          <w:hyperlink w:anchor="_heading=h.2u6wntf">
            <w:r w:rsidR="00064609" w:rsidRPr="00E42D70">
              <w:rPr>
                <w:rFonts w:ascii="Times New Roman" w:hAnsi="Times New Roman" w:cs="Times New Roman"/>
                <w:color w:val="000000"/>
              </w:rPr>
              <w:tab/>
              <w:t>15</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19c6y18">
            <w:r w:rsidR="00064609" w:rsidRPr="00E42D70">
              <w:rPr>
                <w:rFonts w:ascii="Times New Roman" w:hAnsi="Times New Roman" w:cs="Times New Roman"/>
                <w:color w:val="000000"/>
              </w:rPr>
              <w:t>Confidentiality</w:t>
            </w:r>
          </w:hyperlink>
          <w:hyperlink w:anchor="_heading=h.19c6y18">
            <w:r w:rsidR="00064609" w:rsidRPr="00E42D70">
              <w:rPr>
                <w:rFonts w:ascii="Times New Roman" w:hAnsi="Times New Roman" w:cs="Times New Roman"/>
                <w:color w:val="000000"/>
              </w:rPr>
              <w:tab/>
              <w:t>15</w:t>
            </w:r>
          </w:hyperlink>
        </w:p>
        <w:p w:rsidR="00630423" w:rsidRPr="00E42D70" w:rsidRDefault="001A0D4C">
          <w:pPr>
            <w:pBdr>
              <w:top w:val="nil"/>
              <w:left w:val="nil"/>
              <w:bottom w:val="nil"/>
              <w:right w:val="nil"/>
              <w:between w:val="nil"/>
            </w:pBdr>
            <w:tabs>
              <w:tab w:val="right" w:pos="9350"/>
            </w:tabs>
            <w:spacing w:after="100"/>
            <w:ind w:left="220"/>
            <w:rPr>
              <w:rFonts w:ascii="Times New Roman" w:hAnsi="Times New Roman" w:cs="Times New Roman"/>
              <w:color w:val="000000"/>
            </w:rPr>
          </w:pPr>
          <w:hyperlink w:anchor="_heading=h.3tbugp1">
            <w:r w:rsidR="00064609" w:rsidRPr="00E42D70">
              <w:rPr>
                <w:rFonts w:ascii="Times New Roman" w:hAnsi="Times New Roman" w:cs="Times New Roman"/>
                <w:color w:val="000000"/>
              </w:rPr>
              <w:t>Post Audit</w:t>
            </w:r>
          </w:hyperlink>
          <w:hyperlink w:anchor="_heading=h.3tbugp1">
            <w:r w:rsidR="00064609" w:rsidRPr="00E42D70">
              <w:rPr>
                <w:rFonts w:ascii="Times New Roman" w:hAnsi="Times New Roman" w:cs="Times New Roman"/>
                <w:color w:val="000000"/>
              </w:rPr>
              <w:tab/>
              <w:t>15</w:t>
            </w:r>
          </w:hyperlink>
        </w:p>
        <w:p w:rsidR="00630423" w:rsidRPr="00E42D70" w:rsidRDefault="001A0D4C">
          <w:pPr>
            <w:pBdr>
              <w:top w:val="nil"/>
              <w:left w:val="nil"/>
              <w:bottom w:val="nil"/>
              <w:right w:val="nil"/>
              <w:between w:val="nil"/>
            </w:pBdr>
            <w:tabs>
              <w:tab w:val="right" w:pos="9350"/>
            </w:tabs>
            <w:spacing w:after="100"/>
            <w:rPr>
              <w:rFonts w:ascii="Times New Roman" w:hAnsi="Times New Roman" w:cs="Times New Roman"/>
              <w:color w:val="000000"/>
            </w:rPr>
          </w:pPr>
          <w:hyperlink w:anchor="_heading=h.28h4qwu">
            <w:r w:rsidR="00064609" w:rsidRPr="00E42D70">
              <w:rPr>
                <w:rFonts w:ascii="Times New Roman" w:hAnsi="Times New Roman" w:cs="Times New Roman"/>
                <w:color w:val="000000"/>
              </w:rPr>
              <w:t>POLICY ENFORCEMENT/CONSEQUENCES.</w:t>
            </w:r>
          </w:hyperlink>
          <w:hyperlink w:anchor="_heading=h.28h4qwu">
            <w:r w:rsidR="00064609" w:rsidRPr="00E42D70">
              <w:rPr>
                <w:rFonts w:ascii="Times New Roman" w:hAnsi="Times New Roman" w:cs="Times New Roman"/>
                <w:color w:val="000000"/>
              </w:rPr>
              <w:tab/>
              <w:t>16</w:t>
            </w:r>
          </w:hyperlink>
        </w:p>
        <w:p w:rsidR="00630423" w:rsidRDefault="00064609">
          <w:r w:rsidRPr="00E42D70">
            <w:rPr>
              <w:rFonts w:ascii="Times New Roman" w:hAnsi="Times New Roman" w:cs="Times New Roman"/>
            </w:rPr>
            <w:fldChar w:fldCharType="end"/>
          </w:r>
        </w:p>
      </w:sdtContent>
    </w:sdt>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CE2370" w:rsidRDefault="00CE2370">
      <w:pPr>
        <w:rPr>
          <w:rFonts w:ascii="Times New Roman" w:eastAsia="Times New Roman" w:hAnsi="Times New Roman" w:cs="Times New Roman"/>
          <w:sz w:val="24"/>
          <w:szCs w:val="24"/>
        </w:rPr>
      </w:pPr>
    </w:p>
    <w:p w:rsidR="00CE2370" w:rsidRDefault="00CE2370">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Pr="00E42D70"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0" w:name="_heading=h.gjdgxs" w:colFirst="0" w:colLast="0"/>
      <w:bookmarkEnd w:id="0"/>
      <w:r w:rsidRPr="00E42D70">
        <w:rPr>
          <w:rFonts w:ascii="Times New Roman" w:hAnsi="Times New Roman" w:cs="Times New Roman"/>
          <w:color w:val="000000"/>
          <w:sz w:val="24"/>
          <w:szCs w:val="24"/>
        </w:rPr>
        <w:lastRenderedPageBreak/>
        <w:t>OVERVIEW</w:t>
      </w:r>
    </w:p>
    <w:p w:rsidR="00630423" w:rsidRPr="00E42D70" w:rsidRDefault="00064609">
      <w:pPr>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 xml:space="preserve">The University </w:t>
      </w:r>
      <w:proofErr w:type="gramStart"/>
      <w:r w:rsidRPr="00E42D70">
        <w:rPr>
          <w:rFonts w:ascii="Times New Roman" w:eastAsia="Times New Roman" w:hAnsi="Times New Roman" w:cs="Times New Roman"/>
          <w:sz w:val="24"/>
          <w:szCs w:val="24"/>
        </w:rPr>
        <w:t>of</w:t>
      </w:r>
      <w:proofErr w:type="gramEnd"/>
      <w:r w:rsidRPr="00E42D70">
        <w:rPr>
          <w:rFonts w:ascii="Times New Roman" w:eastAsia="Times New Roman" w:hAnsi="Times New Roman" w:cs="Times New Roman"/>
          <w:sz w:val="24"/>
          <w:szCs w:val="24"/>
        </w:rPr>
        <w:t xml:space="preserve"> San Diego (USD) is subject to and complies with all applicable laws and regulations governing the purchase of goods and services. The University supports sustaining a procurement environment that allows departments and schools to determine </w:t>
      </w:r>
      <w:r w:rsidRPr="00E42D70">
        <w:rPr>
          <w:rFonts w:ascii="Times New Roman" w:eastAsia="Times New Roman" w:hAnsi="Times New Roman" w:cs="Times New Roman"/>
          <w:i/>
          <w:sz w:val="24"/>
          <w:szCs w:val="24"/>
        </w:rPr>
        <w:t>what</w:t>
      </w:r>
      <w:r w:rsidRPr="00E42D70">
        <w:rPr>
          <w:rFonts w:ascii="Times New Roman" w:eastAsia="Times New Roman" w:hAnsi="Times New Roman" w:cs="Times New Roman"/>
          <w:sz w:val="24"/>
          <w:szCs w:val="24"/>
        </w:rPr>
        <w:t xml:space="preserve"> they need to</w:t>
      </w:r>
      <w:r>
        <w:rPr>
          <w:rFonts w:ascii="Times New Roman" w:eastAsia="Times New Roman" w:hAnsi="Times New Roman" w:cs="Times New Roman"/>
          <w:sz w:val="24"/>
          <w:szCs w:val="24"/>
        </w:rPr>
        <w:t xml:space="preserve"> </w:t>
      </w:r>
      <w:r w:rsidRPr="00E42D70">
        <w:rPr>
          <w:rFonts w:ascii="Times New Roman" w:eastAsia="Times New Roman" w:hAnsi="Times New Roman" w:cs="Times New Roman"/>
          <w:sz w:val="24"/>
          <w:szCs w:val="24"/>
        </w:rPr>
        <w:t xml:space="preserve">run their programs. </w:t>
      </w:r>
      <w:hyperlink r:id="rId8">
        <w:r w:rsidRPr="00E42D70">
          <w:rPr>
            <w:rFonts w:ascii="Times New Roman" w:eastAsia="Times New Roman" w:hAnsi="Times New Roman" w:cs="Times New Roman"/>
            <w:color w:val="0563C1"/>
            <w:sz w:val="24"/>
            <w:szCs w:val="24"/>
            <w:u w:val="single"/>
          </w:rPr>
          <w:t>Purchasing Policy 2.10.2</w:t>
        </w:r>
      </w:hyperlink>
      <w:r w:rsidRPr="00E42D70">
        <w:rPr>
          <w:rFonts w:ascii="Times New Roman" w:eastAsia="Times New Roman" w:hAnsi="Times New Roman" w:cs="Times New Roman"/>
          <w:sz w:val="24"/>
          <w:szCs w:val="24"/>
        </w:rPr>
        <w:t xml:space="preserve"> along with these processes and procedures are meant to support their need to get products and services in a timely and cost effective manner, while also making sure appropriate business processes are followed and that the University complies with all applicable laws.</w:t>
      </w:r>
    </w:p>
    <w:p w:rsidR="00630423" w:rsidRDefault="00064609">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Services is considered the procurement expert at USD, setting the overall strategy regarding how purchases should be made and is the single point of contact for center-led purchases. Procurement Services consists of Vendor Management, Purchasing</w:t>
      </w:r>
      <w:r w:rsidR="009509C3">
        <w:rPr>
          <w:rFonts w:ascii="Times New Roman" w:eastAsia="Times New Roman" w:hAnsi="Times New Roman" w:cs="Times New Roman"/>
          <w:sz w:val="24"/>
          <w:szCs w:val="24"/>
        </w:rPr>
        <w:t xml:space="preserve"> and Contracting</w:t>
      </w:r>
      <w:r>
        <w:rPr>
          <w:rFonts w:ascii="Times New Roman" w:eastAsia="Times New Roman" w:hAnsi="Times New Roman" w:cs="Times New Roman"/>
          <w:sz w:val="24"/>
          <w:szCs w:val="24"/>
        </w:rPr>
        <w:t>, e-Procurement and Supplier Diversity.</w:t>
      </w:r>
    </w:p>
    <w:p w:rsidR="00630423" w:rsidRPr="00E42D70"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1" w:name="_heading=h.30j0zll" w:colFirst="0" w:colLast="0"/>
      <w:bookmarkEnd w:id="1"/>
      <w:r w:rsidRPr="00E42D70">
        <w:rPr>
          <w:rFonts w:ascii="Times New Roman" w:hAnsi="Times New Roman" w:cs="Times New Roman"/>
          <w:color w:val="000000"/>
          <w:sz w:val="24"/>
          <w:szCs w:val="24"/>
        </w:rPr>
        <w:t>PURPOSE</w:t>
      </w:r>
    </w:p>
    <w:p w:rsidR="00630423" w:rsidRPr="00E42D70" w:rsidRDefault="00064609">
      <w:pPr>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 xml:space="preserve">Considerable authority has been delegated to departments and schools to make purchasing decisions. This requires that employees involved at every step of the process take full responsibility for understanding USD’s policies and procedures regarding purchasing and </w:t>
      </w:r>
      <w:r w:rsidR="009509C3" w:rsidRPr="00E42D70">
        <w:rPr>
          <w:rFonts w:ascii="Times New Roman" w:eastAsia="Times New Roman" w:hAnsi="Times New Roman" w:cs="Times New Roman"/>
          <w:sz w:val="24"/>
          <w:szCs w:val="24"/>
        </w:rPr>
        <w:t xml:space="preserve">contracting as well as </w:t>
      </w:r>
      <w:r w:rsidRPr="00E42D70">
        <w:rPr>
          <w:rFonts w:ascii="Times New Roman" w:eastAsia="Times New Roman" w:hAnsi="Times New Roman" w:cs="Times New Roman"/>
          <w:sz w:val="24"/>
          <w:szCs w:val="24"/>
        </w:rPr>
        <w:t>vendor relations. Purchasing decisions are business decisions made on behalf of USD and therefore should be made with the utmost consideration for what is in the best interest of USD. Purchases also need to be made in the most efficient and cost effective manner. These procedures ensure that appropriate business processes occur when dealing with outside vendors. These procedures are meant to provide guidance to end users making purchases on behalf of USD.</w:t>
      </w:r>
    </w:p>
    <w:p w:rsidR="00630423" w:rsidRPr="00E42D70" w:rsidRDefault="00064609">
      <w:pPr>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Department and school personnel responsible for making purchases are expected to have appropriate security for their role (requestor, approver, etc.). They must also read and acknowledge the purchasing conflict of interest statement and attend any related training.</w:t>
      </w:r>
    </w:p>
    <w:p w:rsidR="00630423" w:rsidRPr="00E42D70"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2" w:name="_heading=h.1fob9te" w:colFirst="0" w:colLast="0"/>
      <w:bookmarkEnd w:id="2"/>
      <w:r w:rsidRPr="00E42D70">
        <w:rPr>
          <w:rFonts w:ascii="Times New Roman" w:hAnsi="Times New Roman" w:cs="Times New Roman"/>
          <w:color w:val="000000"/>
          <w:sz w:val="24"/>
          <w:szCs w:val="24"/>
        </w:rPr>
        <w:t>CONTACTS</w:t>
      </w:r>
    </w:p>
    <w:p w:rsidR="00630423" w:rsidRPr="00E42D70" w:rsidRDefault="00064609">
      <w:pPr>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 xml:space="preserve">If you have any questions regarding these procedures, you may contact Procurement Services by email: </w:t>
      </w:r>
      <w:hyperlink r:id="rId9">
        <w:r w:rsidRPr="00E42D70">
          <w:rPr>
            <w:rFonts w:ascii="Times New Roman" w:eastAsia="Times New Roman" w:hAnsi="Times New Roman" w:cs="Times New Roman"/>
            <w:color w:val="0563C1"/>
            <w:sz w:val="24"/>
            <w:szCs w:val="24"/>
            <w:u w:val="single"/>
          </w:rPr>
          <w:t>procurement@sandiego.edu</w:t>
        </w:r>
      </w:hyperlink>
      <w:r w:rsidRPr="00E42D70">
        <w:rPr>
          <w:rFonts w:ascii="Times New Roman" w:eastAsia="Times New Roman" w:hAnsi="Times New Roman" w:cs="Times New Roman"/>
          <w:sz w:val="24"/>
          <w:szCs w:val="24"/>
        </w:rPr>
        <w:t xml:space="preserve"> or Tel: (619) 260-4204, or by using the contact list below. </w:t>
      </w:r>
    </w:p>
    <w:p w:rsidR="00630423" w:rsidRPr="00E42D70" w:rsidRDefault="00630423">
      <w:pPr>
        <w:spacing w:after="0" w:line="240" w:lineRule="auto"/>
        <w:rPr>
          <w:rFonts w:ascii="Times New Roman" w:eastAsia="Times New Roman" w:hAnsi="Times New Roman" w:cs="Times New Roman"/>
          <w:sz w:val="24"/>
          <w:szCs w:val="24"/>
        </w:rPr>
      </w:pPr>
    </w:p>
    <w:p w:rsidR="00630423" w:rsidRPr="00E42D70" w:rsidRDefault="00064609">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Theresa Robinson Harris</w:t>
      </w:r>
    </w:p>
    <w:p w:rsidR="00630423" w:rsidRPr="00E42D70" w:rsidRDefault="00064609">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Director, Procurement Services</w:t>
      </w:r>
    </w:p>
    <w:p w:rsidR="00630423" w:rsidRPr="00E42D70" w:rsidRDefault="00064609">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 xml:space="preserve">Email: </w:t>
      </w:r>
      <w:hyperlink r:id="rId10">
        <w:r w:rsidRPr="00E42D70">
          <w:rPr>
            <w:rFonts w:ascii="Times New Roman" w:eastAsia="Times New Roman" w:hAnsi="Times New Roman" w:cs="Times New Roman"/>
            <w:color w:val="0563C1"/>
            <w:sz w:val="24"/>
            <w:szCs w:val="24"/>
            <w:u w:val="single"/>
          </w:rPr>
          <w:t>theresaharris@sandiego.edu</w:t>
        </w:r>
      </w:hyperlink>
    </w:p>
    <w:p w:rsidR="00630423" w:rsidRPr="00E42D70" w:rsidRDefault="00064609">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Tel (619) 260-7733</w:t>
      </w:r>
    </w:p>
    <w:p w:rsidR="009509C3" w:rsidRPr="00E42D70" w:rsidRDefault="009509C3">
      <w:pPr>
        <w:spacing w:after="0" w:line="240" w:lineRule="auto"/>
        <w:rPr>
          <w:rFonts w:ascii="Times New Roman" w:eastAsia="Times New Roman" w:hAnsi="Times New Roman" w:cs="Times New Roman"/>
          <w:sz w:val="24"/>
          <w:szCs w:val="24"/>
        </w:rPr>
      </w:pPr>
    </w:p>
    <w:p w:rsidR="009509C3" w:rsidRPr="00E42D70" w:rsidRDefault="009509C3">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Ken Schaefer</w:t>
      </w:r>
    </w:p>
    <w:p w:rsidR="009509C3" w:rsidRPr="00E42D70" w:rsidRDefault="009509C3">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Sourcing and Contracts Manager</w:t>
      </w:r>
    </w:p>
    <w:p w:rsidR="009509C3" w:rsidRPr="00E42D70" w:rsidRDefault="009509C3">
      <w:pPr>
        <w:spacing w:after="0" w:line="240" w:lineRule="auto"/>
        <w:rPr>
          <w:rFonts w:ascii="Times New Roman" w:eastAsia="Times New Roman" w:hAnsi="Times New Roman" w:cs="Times New Roman"/>
          <w:sz w:val="24"/>
          <w:szCs w:val="24"/>
        </w:rPr>
      </w:pPr>
      <w:r w:rsidRPr="00E42D70">
        <w:rPr>
          <w:rFonts w:ascii="Times New Roman" w:eastAsia="Times New Roman" w:hAnsi="Times New Roman" w:cs="Times New Roman"/>
          <w:sz w:val="24"/>
          <w:szCs w:val="24"/>
        </w:rPr>
        <w:t xml:space="preserve">Category Manager, </w:t>
      </w:r>
      <w:r w:rsidR="00DC0E84">
        <w:rPr>
          <w:rFonts w:ascii="Times New Roman" w:eastAsia="Times New Roman" w:hAnsi="Times New Roman" w:cs="Times New Roman"/>
          <w:sz w:val="24"/>
          <w:szCs w:val="24"/>
        </w:rPr>
        <w:t>Lab Services &amp; Supplies/Auxiliary</w:t>
      </w:r>
    </w:p>
    <w:p w:rsidR="009509C3" w:rsidRPr="00DC0E84" w:rsidRDefault="009509C3">
      <w:pPr>
        <w:spacing w:after="0" w:line="240" w:lineRule="auto"/>
        <w:rPr>
          <w:rFonts w:ascii="Times New Roman" w:eastAsia="Times New Roman" w:hAnsi="Times New Roman" w:cs="Times New Roman"/>
          <w:sz w:val="24"/>
          <w:szCs w:val="24"/>
        </w:rPr>
      </w:pPr>
      <w:r w:rsidRPr="00DC0E84">
        <w:rPr>
          <w:rFonts w:ascii="Times New Roman" w:eastAsia="Times New Roman" w:hAnsi="Times New Roman" w:cs="Times New Roman"/>
          <w:sz w:val="24"/>
          <w:szCs w:val="24"/>
        </w:rPr>
        <w:t xml:space="preserve">Email: </w:t>
      </w:r>
      <w:hyperlink r:id="rId11" w:history="1">
        <w:r w:rsidR="00DC0E84" w:rsidRPr="00DC0E84">
          <w:rPr>
            <w:rStyle w:val="Hyperlink"/>
            <w:rFonts w:ascii="Times New Roman" w:eastAsia="Times New Roman" w:hAnsi="Times New Roman" w:cs="Times New Roman"/>
            <w:sz w:val="24"/>
            <w:szCs w:val="24"/>
          </w:rPr>
          <w:t>kennethschafer@sandiego.edu</w:t>
        </w:r>
      </w:hyperlink>
    </w:p>
    <w:p w:rsidR="00630423" w:rsidRDefault="00630423">
      <w:pPr>
        <w:spacing w:after="0" w:line="240" w:lineRule="auto"/>
        <w:rPr>
          <w:rFonts w:ascii="Times New Roman" w:eastAsia="Times New Roman" w:hAnsi="Times New Roman" w:cs="Times New Roman"/>
          <w:sz w:val="24"/>
          <w:szCs w:val="24"/>
        </w:rPr>
      </w:pPr>
    </w:p>
    <w:p w:rsidR="00DC0E84" w:rsidRDefault="00DC0E84">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lastRenderedPageBreak/>
        <w:t xml:space="preserve">Chris </w:t>
      </w:r>
      <w:proofErr w:type="spellStart"/>
      <w:r w:rsidRPr="003F3B5B">
        <w:rPr>
          <w:rFonts w:ascii="Times New Roman" w:eastAsia="Times New Roman" w:hAnsi="Times New Roman" w:cs="Times New Roman"/>
          <w:sz w:val="24"/>
          <w:szCs w:val="24"/>
        </w:rPr>
        <w:t>Shtino</w:t>
      </w:r>
      <w:proofErr w:type="spellEnd"/>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Senior Procurement Agent</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Category Manager, Facilities</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Email: </w:t>
      </w:r>
      <w:hyperlink r:id="rId12">
        <w:r w:rsidRPr="003F3B5B">
          <w:rPr>
            <w:rFonts w:ascii="Times New Roman" w:eastAsia="Times New Roman" w:hAnsi="Times New Roman" w:cs="Times New Roman"/>
            <w:color w:val="0563C1"/>
            <w:sz w:val="24"/>
            <w:szCs w:val="24"/>
            <w:u w:val="single"/>
          </w:rPr>
          <w:t>cshtino@sandiego.edu</w:t>
        </w:r>
      </w:hyperlink>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Shirley Rosas</w:t>
      </w:r>
    </w:p>
    <w:p w:rsidR="00630423" w:rsidRPr="003F3B5B" w:rsidRDefault="00CE2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Agent</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Email: </w:t>
      </w:r>
      <w:hyperlink r:id="rId13">
        <w:r w:rsidRPr="003F3B5B">
          <w:rPr>
            <w:rFonts w:ascii="Times New Roman" w:eastAsia="Times New Roman" w:hAnsi="Times New Roman" w:cs="Times New Roman"/>
            <w:color w:val="0563C1"/>
            <w:sz w:val="24"/>
            <w:szCs w:val="24"/>
            <w:u w:val="single"/>
          </w:rPr>
          <w:t>srosas@sandiego.edu</w:t>
        </w:r>
      </w:hyperlink>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Terry </w:t>
      </w:r>
      <w:proofErr w:type="spellStart"/>
      <w:r w:rsidRPr="003F3B5B">
        <w:rPr>
          <w:rFonts w:ascii="Times New Roman" w:eastAsia="Times New Roman" w:hAnsi="Times New Roman" w:cs="Times New Roman"/>
          <w:sz w:val="24"/>
          <w:szCs w:val="24"/>
        </w:rPr>
        <w:t>Magedman</w:t>
      </w:r>
      <w:proofErr w:type="spellEnd"/>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Vendor Management Coordinator</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Email: </w:t>
      </w:r>
      <w:hyperlink r:id="rId14">
        <w:r w:rsidRPr="003F3B5B">
          <w:rPr>
            <w:rFonts w:ascii="Times New Roman" w:eastAsia="Times New Roman" w:hAnsi="Times New Roman" w:cs="Times New Roman"/>
            <w:color w:val="0563C1"/>
            <w:sz w:val="24"/>
            <w:szCs w:val="24"/>
            <w:u w:val="single"/>
          </w:rPr>
          <w:t>tmagedman@sandiego.edu</w:t>
        </w:r>
      </w:hyperlink>
    </w:p>
    <w:p w:rsidR="00CE2370" w:rsidRDefault="00CE2370">
      <w:pPr>
        <w:spacing w:after="0" w:line="240" w:lineRule="auto"/>
        <w:rPr>
          <w:rFonts w:ascii="Times New Roman" w:eastAsia="Times New Roman" w:hAnsi="Times New Roman" w:cs="Times New Roman"/>
          <w:sz w:val="24"/>
          <w:szCs w:val="24"/>
        </w:rPr>
      </w:pPr>
    </w:p>
    <w:p w:rsidR="00CE2370" w:rsidRDefault="00CE23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Conner Old</w:t>
      </w:r>
    </w:p>
    <w:p w:rsidR="00CE2370" w:rsidRDefault="00DC0E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EProcurement</w:t>
      </w:r>
      <w:r w:rsidR="00CE2370">
        <w:rPr>
          <w:rFonts w:ascii="Times New Roman" w:eastAsia="Times New Roman" w:hAnsi="Times New Roman" w:cs="Times New Roman"/>
          <w:sz w:val="24"/>
          <w:szCs w:val="24"/>
        </w:rPr>
        <w:t xml:space="preserve"> Specialist</w:t>
      </w:r>
    </w:p>
    <w:p w:rsidR="00CE2370" w:rsidRPr="00DC0E84" w:rsidRDefault="00CE2370">
      <w:pPr>
        <w:spacing w:after="0" w:line="240" w:lineRule="auto"/>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Email:</w:t>
      </w:r>
      <w:r w:rsidRPr="00DC0E84">
        <w:rPr>
          <w:rFonts w:ascii="Times New Roman" w:eastAsia="Times New Roman" w:hAnsi="Times New Roman" w:cs="Times New Roman"/>
          <w:color w:val="0563C1"/>
          <w:sz w:val="24"/>
          <w:szCs w:val="24"/>
          <w:u w:val="single"/>
        </w:rPr>
        <w:t>c</w:t>
      </w:r>
      <w:r w:rsidR="00DC0E84" w:rsidRPr="00DC0E84">
        <w:rPr>
          <w:rFonts w:ascii="Times New Roman" w:eastAsia="Times New Roman" w:hAnsi="Times New Roman" w:cs="Times New Roman"/>
          <w:color w:val="0563C1"/>
          <w:sz w:val="24"/>
          <w:szCs w:val="24"/>
          <w:u w:val="single"/>
        </w:rPr>
        <w:t>old</w:t>
      </w:r>
      <w:r w:rsidRPr="00DC0E84">
        <w:rPr>
          <w:rFonts w:ascii="Times New Roman" w:eastAsia="Times New Roman" w:hAnsi="Times New Roman" w:cs="Times New Roman"/>
          <w:color w:val="0563C1"/>
          <w:sz w:val="24"/>
          <w:szCs w:val="24"/>
          <w:u w:val="single"/>
        </w:rPr>
        <w:t>@sandiego.edu</w:t>
      </w:r>
    </w:p>
    <w:p w:rsidR="00630423"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Liza Peterson Gary</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Category Manager, IT/Telecommunications</w:t>
      </w:r>
    </w:p>
    <w:p w:rsidR="00630423" w:rsidRDefault="00064609" w:rsidP="00DC0E84">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Email: </w:t>
      </w:r>
      <w:hyperlink r:id="rId15">
        <w:r w:rsidRPr="003F3B5B">
          <w:rPr>
            <w:rFonts w:ascii="Times New Roman" w:eastAsia="Times New Roman" w:hAnsi="Times New Roman" w:cs="Times New Roman"/>
            <w:color w:val="0563C1"/>
            <w:sz w:val="24"/>
            <w:szCs w:val="24"/>
            <w:u w:val="single"/>
          </w:rPr>
          <w:t>lizap@sandiego.edu</w:t>
        </w:r>
      </w:hyperlink>
    </w:p>
    <w:p w:rsidR="00DC0E84" w:rsidRDefault="00DC0E84" w:rsidP="00DC0E84">
      <w:pPr>
        <w:spacing w:after="0" w:line="240" w:lineRule="auto"/>
        <w:rPr>
          <w:rFonts w:ascii="Times New Roman" w:eastAsia="Times New Roman" w:hAnsi="Times New Roman" w:cs="Times New Roman"/>
          <w:sz w:val="24"/>
          <w:szCs w:val="24"/>
        </w:rPr>
      </w:pPr>
    </w:p>
    <w:p w:rsidR="00630423" w:rsidRPr="003F3B5B"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3" w:name="_heading=h.3znysh7" w:colFirst="0" w:colLast="0"/>
      <w:bookmarkEnd w:id="3"/>
      <w:r w:rsidRPr="003F3B5B">
        <w:rPr>
          <w:rFonts w:ascii="Times New Roman" w:hAnsi="Times New Roman" w:cs="Times New Roman"/>
          <w:color w:val="000000"/>
          <w:sz w:val="24"/>
          <w:szCs w:val="24"/>
        </w:rPr>
        <w:t>DEFINITIONS</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AP – Accounts Payable</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COI – Conflict of Interest</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ITS – Information Technology Services</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OGC – Office of the General Counsel</w:t>
      </w:r>
    </w:p>
    <w:p w:rsidR="00630423" w:rsidRPr="003F3B5B" w:rsidRDefault="00064609">
      <w:pPr>
        <w:spacing w:after="0" w:line="240" w:lineRule="auto"/>
        <w:rPr>
          <w:rFonts w:ascii="Times New Roman" w:eastAsia="Times New Roman" w:hAnsi="Times New Roman" w:cs="Times New Roman"/>
          <w:sz w:val="24"/>
          <w:szCs w:val="24"/>
        </w:rPr>
      </w:pPr>
      <w:proofErr w:type="spellStart"/>
      <w:r w:rsidRPr="003F3B5B">
        <w:rPr>
          <w:rFonts w:ascii="Times New Roman" w:eastAsia="Times New Roman" w:hAnsi="Times New Roman" w:cs="Times New Roman"/>
          <w:sz w:val="24"/>
          <w:szCs w:val="24"/>
        </w:rPr>
        <w:t>OneCard</w:t>
      </w:r>
      <w:proofErr w:type="spellEnd"/>
      <w:r w:rsidRPr="003F3B5B">
        <w:rPr>
          <w:rFonts w:ascii="Times New Roman" w:eastAsia="Times New Roman" w:hAnsi="Times New Roman" w:cs="Times New Roman"/>
          <w:sz w:val="24"/>
          <w:szCs w:val="24"/>
        </w:rPr>
        <w:t xml:space="preserve"> – Procurement Card/Purchasing Card</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PO – Purchase Order</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QRG – Quick Reference Guide</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RFP – Request for Proposal</w:t>
      </w:r>
    </w:p>
    <w:p w:rsidR="00630423" w:rsidRPr="003F3B5B" w:rsidRDefault="00064609">
      <w:pPr>
        <w:spacing w:after="0" w:line="240" w:lineRule="auto"/>
        <w:rPr>
          <w:rFonts w:ascii="Times New Roman" w:eastAsia="Times New Roman" w:hAnsi="Times New Roman" w:cs="Times New Roman"/>
          <w:sz w:val="24"/>
          <w:szCs w:val="24"/>
        </w:rPr>
      </w:pPr>
      <w:proofErr w:type="spellStart"/>
      <w:r w:rsidRPr="003F3B5B">
        <w:rPr>
          <w:rFonts w:ascii="Times New Roman" w:eastAsia="Times New Roman" w:hAnsi="Times New Roman" w:cs="Times New Roman"/>
          <w:sz w:val="24"/>
          <w:szCs w:val="24"/>
        </w:rPr>
        <w:t>Unimarket</w:t>
      </w:r>
      <w:proofErr w:type="spellEnd"/>
      <w:r w:rsidRPr="003F3B5B">
        <w:rPr>
          <w:rFonts w:ascii="Times New Roman" w:eastAsia="Times New Roman" w:hAnsi="Times New Roman" w:cs="Times New Roman"/>
          <w:sz w:val="24"/>
          <w:szCs w:val="24"/>
        </w:rPr>
        <w:t xml:space="preserve"> – USD Marketplace</w:t>
      </w:r>
    </w:p>
    <w:p w:rsidR="00630423"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USD – University of San Diego</w:t>
      </w:r>
    </w:p>
    <w:p w:rsidR="00CE2370" w:rsidRDefault="00CE2370">
      <w:pPr>
        <w:spacing w:after="0" w:line="240" w:lineRule="auto"/>
        <w:rPr>
          <w:rFonts w:ascii="Times New Roman" w:eastAsia="Times New Roman" w:hAnsi="Times New Roman" w:cs="Times New Roman"/>
          <w:sz w:val="24"/>
          <w:szCs w:val="24"/>
        </w:rPr>
      </w:pPr>
    </w:p>
    <w:p w:rsidR="00CE2370" w:rsidRPr="003F3B5B" w:rsidRDefault="00CE2370">
      <w:pPr>
        <w:spacing w:after="0" w:line="240" w:lineRule="auto"/>
        <w:rPr>
          <w:rFonts w:ascii="Times New Roman" w:eastAsia="Times New Roman" w:hAnsi="Times New Roman" w:cs="Times New Roman"/>
          <w:sz w:val="24"/>
          <w:szCs w:val="24"/>
        </w:rPr>
      </w:pPr>
    </w:p>
    <w:p w:rsidR="00630423" w:rsidRPr="003F3B5B"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4" w:name="_heading=h.2et92p0" w:colFirst="0" w:colLast="0"/>
      <w:bookmarkEnd w:id="4"/>
      <w:r w:rsidRPr="003F3B5B">
        <w:rPr>
          <w:rFonts w:ascii="Times New Roman" w:hAnsi="Times New Roman" w:cs="Times New Roman"/>
          <w:color w:val="000000"/>
          <w:sz w:val="24"/>
          <w:szCs w:val="24"/>
        </w:rPr>
        <w:t>INTRODUCTION</w:t>
      </w:r>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USD’s goal with every purchasing transaction is to obtain the best value possible. USD strives to procure most goods and services through the use of contracts that have appropriate terms and conditions to properly protect the department/school, </w:t>
      </w:r>
      <w:r w:rsidR="00C4099A" w:rsidRPr="003F3B5B">
        <w:rPr>
          <w:rFonts w:ascii="Times New Roman" w:eastAsia="Times New Roman" w:hAnsi="Times New Roman" w:cs="Times New Roman"/>
          <w:sz w:val="24"/>
          <w:szCs w:val="24"/>
        </w:rPr>
        <w:t xml:space="preserve">the </w:t>
      </w:r>
      <w:r w:rsidRPr="003F3B5B">
        <w:rPr>
          <w:rFonts w:ascii="Times New Roman" w:eastAsia="Times New Roman" w:hAnsi="Times New Roman" w:cs="Times New Roman"/>
          <w:sz w:val="24"/>
          <w:szCs w:val="24"/>
        </w:rPr>
        <w:t xml:space="preserve">University, and </w:t>
      </w:r>
      <w:r w:rsidR="00C4099A" w:rsidRPr="003F3B5B">
        <w:rPr>
          <w:rFonts w:ascii="Times New Roman" w:eastAsia="Times New Roman" w:hAnsi="Times New Roman" w:cs="Times New Roman"/>
          <w:sz w:val="24"/>
          <w:szCs w:val="24"/>
        </w:rPr>
        <w:t xml:space="preserve">the </w:t>
      </w:r>
      <w:r w:rsidRPr="003F3B5B">
        <w:rPr>
          <w:rFonts w:ascii="Times New Roman" w:eastAsia="Times New Roman" w:hAnsi="Times New Roman" w:cs="Times New Roman"/>
          <w:sz w:val="24"/>
          <w:szCs w:val="24"/>
        </w:rPr>
        <w:t>vendor. When bids are required by policy, they are to be conducted on an open and competitive basis and without favoritism. Interested suppliers will receive fair and impartial consideration.</w:t>
      </w:r>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USD has implemented the Uniform Guidance Procurement Standards for all purchases. This is in accordance with government regulations </w:t>
      </w:r>
      <w:hyperlink r:id="rId16">
        <w:r w:rsidRPr="003F3B5B">
          <w:rPr>
            <w:rFonts w:ascii="Times New Roman" w:eastAsia="Times New Roman" w:hAnsi="Times New Roman" w:cs="Times New Roman"/>
            <w:color w:val="0563C1"/>
            <w:sz w:val="24"/>
            <w:szCs w:val="24"/>
            <w:u w:val="single"/>
          </w:rPr>
          <w:t>2 CFR 200.317-327</w:t>
        </w:r>
      </w:hyperlink>
      <w:r w:rsidRPr="003F3B5B">
        <w:rPr>
          <w:rFonts w:ascii="Times New Roman" w:eastAsia="Times New Roman" w:hAnsi="Times New Roman" w:cs="Times New Roman"/>
          <w:sz w:val="24"/>
          <w:szCs w:val="24"/>
        </w:rPr>
        <w:t>. The primary goals of these</w:t>
      </w:r>
      <w:r>
        <w:rPr>
          <w:rFonts w:ascii="Times New Roman" w:eastAsia="Times New Roman" w:hAnsi="Times New Roman" w:cs="Times New Roman"/>
          <w:sz w:val="24"/>
          <w:szCs w:val="24"/>
        </w:rPr>
        <w:t xml:space="preserve"> </w:t>
      </w:r>
      <w:r w:rsidRPr="003F3B5B">
        <w:rPr>
          <w:rFonts w:ascii="Times New Roman" w:eastAsia="Times New Roman" w:hAnsi="Times New Roman" w:cs="Times New Roman"/>
          <w:sz w:val="24"/>
          <w:szCs w:val="24"/>
        </w:rPr>
        <w:lastRenderedPageBreak/>
        <w:t>procurement standards are to increase reuse of existing equipment and supplies, increase competition, and minimize sole source.</w:t>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5" w:name="_heading=h.tyjcwt" w:colFirst="0" w:colLast="0"/>
      <w:bookmarkEnd w:id="5"/>
      <w:r w:rsidRPr="003F3B5B">
        <w:rPr>
          <w:rFonts w:ascii="Times New Roman" w:hAnsi="Times New Roman" w:cs="Times New Roman"/>
          <w:color w:val="000000"/>
          <w:sz w:val="24"/>
          <w:szCs w:val="24"/>
        </w:rPr>
        <w:t>ROLE OF PROCUREMENT SERVICES</w:t>
      </w: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Procurement Services is the single point of contact for center-led procurement activities. Our role is to help departments/schools make informed, best value purchasing decisions consistent with applicable laws and guidelines, and to make sure products and services are paid for in the most streamlined way possible, as well as assist departments/schools with all other purchasing related issues. The primary responsibilities of Procurement Services are as follows:</w:t>
      </w:r>
    </w:p>
    <w:p w:rsidR="00630423" w:rsidRPr="003F3B5B" w:rsidRDefault="00630423">
      <w:pPr>
        <w:spacing w:after="0" w:line="240" w:lineRule="auto"/>
        <w:rPr>
          <w:rFonts w:ascii="Times New Roman" w:eastAsia="Times New Roman" w:hAnsi="Times New Roman" w:cs="Times New Roman"/>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30423">
        <w:tc>
          <w:tcPr>
            <w:tcW w:w="9350" w:type="dxa"/>
            <w:tcBorders>
              <w:left w:val="single" w:sz="4" w:space="0" w:color="000000"/>
              <w:bottom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Strategically source on behalf of the University by establishing contracts and agreements for use by all departments/schools based on formal, structured, and consistent processes.</w:t>
            </w:r>
          </w:p>
        </w:tc>
      </w:tr>
      <w:tr w:rsidR="00630423">
        <w:tc>
          <w:tcPr>
            <w:tcW w:w="9350" w:type="dxa"/>
            <w:tcBorders>
              <w:top w:val="single" w:sz="4" w:space="0" w:color="000000"/>
              <w:left w:val="single" w:sz="4" w:space="0" w:color="000000"/>
              <w:bottom w:val="nil"/>
              <w:right w:val="single" w:sz="4" w:space="0" w:color="000000"/>
            </w:tcBorders>
          </w:tcPr>
          <w:p w:rsidR="00630423" w:rsidRDefault="0006460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Actively review spend reports (including </w:t>
            </w:r>
            <w:proofErr w:type="spellStart"/>
            <w:r>
              <w:rPr>
                <w:rFonts w:ascii="Times New Roman" w:eastAsia="Times New Roman" w:hAnsi="Times New Roman" w:cs="Times New Roman"/>
                <w:color w:val="000000"/>
                <w:sz w:val="24"/>
                <w:szCs w:val="24"/>
              </w:rPr>
              <w:t>OneCard</w:t>
            </w:r>
            <w:proofErr w:type="spellEnd"/>
            <w:r>
              <w:rPr>
                <w:rFonts w:ascii="Times New Roman" w:eastAsia="Times New Roman" w:hAnsi="Times New Roman" w:cs="Times New Roman"/>
                <w:color w:val="000000"/>
                <w:sz w:val="24"/>
                <w:szCs w:val="24"/>
              </w:rPr>
              <w:t xml:space="preserve">) to look for new contracting opportunities        </w:t>
            </w:r>
          </w:p>
        </w:tc>
      </w:tr>
      <w:tr w:rsidR="00630423">
        <w:tc>
          <w:tcPr>
            <w:tcW w:w="9350" w:type="dxa"/>
            <w:tcBorders>
              <w:top w:val="nil"/>
              <w:left w:val="single" w:sz="4" w:space="0" w:color="000000"/>
              <w:bottom w:val="nil"/>
              <w:right w:val="single" w:sz="4" w:space="0" w:color="000000"/>
            </w:tcBorders>
          </w:tcPr>
          <w:p w:rsidR="00630423" w:rsidRDefault="0006460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Conduct formal bid process/and or handle negotiations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contracts and secure appropriate signatures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Streamline the ordering and payment process from contracted vendors</w:t>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Administration:</w:t>
            </w:r>
          </w:p>
        </w:tc>
      </w:tr>
      <w:tr w:rsidR="00630423">
        <w:tc>
          <w:tcPr>
            <w:tcW w:w="9350" w:type="dxa"/>
            <w:tcBorders>
              <w:top w:val="nil"/>
              <w:left w:val="single" w:sz="4" w:space="0" w:color="000000"/>
              <w:bottom w:val="nil"/>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Ensure compliance with applicable federal/state/local government laws</w:t>
            </w:r>
          </w:p>
        </w:tc>
      </w:tr>
      <w:tr w:rsidR="00630423">
        <w:tc>
          <w:tcPr>
            <w:tcW w:w="9350" w:type="dxa"/>
            <w:tcBorders>
              <w:top w:val="nil"/>
              <w:left w:val="single" w:sz="4" w:space="0" w:color="000000"/>
              <w:bottom w:val="nil"/>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Promote USD-Wide contracts to the University community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Enforce requirements of the contract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Resolve disputes</w:t>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nil"/>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and analyze prices and price increase requests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single" w:sz="4" w:space="0" w:color="000000"/>
              <w:right w:val="single" w:sz="4" w:space="0" w:color="000000"/>
            </w:tcBorders>
          </w:tcPr>
          <w:p w:rsidR="00630423" w:rsidRDefault="00064609">
            <w:pPr>
              <w:numPr>
                <w:ilvl w:val="1"/>
                <w:numId w:val="1"/>
              </w:numPr>
            </w:pPr>
            <w:r>
              <w:rPr>
                <w:rFonts w:ascii="Times New Roman" w:eastAsia="Times New Roman" w:hAnsi="Times New Roman" w:cs="Times New Roman"/>
                <w:sz w:val="24"/>
                <w:szCs w:val="24"/>
              </w:rPr>
              <w:t>Discuss and document changes</w:t>
            </w:r>
            <w:r>
              <w:rPr>
                <w:rFonts w:ascii="Times New Roman" w:eastAsia="Times New Roman" w:hAnsi="Times New Roman" w:cs="Times New Roman"/>
                <w:sz w:val="24"/>
                <w:szCs w:val="24"/>
              </w:rPr>
              <w:tab/>
            </w:r>
            <w:r>
              <w:tab/>
            </w:r>
            <w:r>
              <w:tab/>
            </w:r>
            <w:r>
              <w:tab/>
            </w:r>
            <w: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Maintain, interpret and enforce purchasing policy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Approve purchases when central approval is required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Services reserves the right to review/question any purchasing  transaction</w:t>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 bid transactions over the Simplified Acquisition threshold of $250,000</w:t>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Assist with the bid process on behalf of departments/schools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 the dispatchin</w:t>
            </w:r>
            <w:r w:rsidR="005A7F25">
              <w:rPr>
                <w:rFonts w:ascii="Times New Roman" w:eastAsia="Times New Roman" w:hAnsi="Times New Roman" w:cs="Times New Roman"/>
                <w:b/>
                <w:sz w:val="24"/>
                <w:szCs w:val="24"/>
              </w:rPr>
              <w:t>g of Purchase Orders to vendors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r>
              <w:rPr>
                <w:rFonts w:ascii="Times New Roman" w:eastAsia="Times New Roman" w:hAnsi="Times New Roman" w:cs="Times New Roman"/>
                <w:b/>
                <w:sz w:val="24"/>
                <w:szCs w:val="24"/>
              </w:rPr>
              <w:t>Support and maintain the USD Marketplace</w:t>
            </w:r>
            <w:r>
              <w:rPr>
                <w:b/>
              </w:rPr>
              <w:tab/>
            </w:r>
            <w:r>
              <w:tab/>
            </w:r>
            <w:r>
              <w:tab/>
            </w:r>
            <w:r>
              <w:tab/>
            </w:r>
            <w:r>
              <w:tab/>
            </w:r>
            <w: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numPr>
                <w:ilvl w:val="1"/>
                <w:numId w:val="1"/>
              </w:numPr>
            </w:pPr>
            <w:r>
              <w:rPr>
                <w:rFonts w:ascii="Times New Roman" w:eastAsia="Times New Roman" w:hAnsi="Times New Roman" w:cs="Times New Roman"/>
                <w:sz w:val="24"/>
                <w:szCs w:val="24"/>
              </w:rPr>
              <w:t>Manage the process of enabling new vendor catalogs</w:t>
            </w:r>
            <w:r>
              <w:rPr>
                <w:rFonts w:ascii="Times New Roman" w:eastAsia="Times New Roman" w:hAnsi="Times New Roman" w:cs="Times New Roman"/>
                <w:sz w:val="24"/>
                <w:szCs w:val="24"/>
              </w:rPr>
              <w:tab/>
            </w:r>
            <w: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Process changes to Purchase Orders, when requested by departments/schools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with the Office of the General Counsel</w:t>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nil"/>
              <w:right w:val="single" w:sz="4" w:space="0" w:color="000000"/>
            </w:tcBorders>
          </w:tcPr>
          <w:p w:rsidR="00630423" w:rsidRDefault="00064609">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contracts, including terms and conditions, are appropriately reviewed</w:t>
            </w:r>
            <w:r>
              <w:rPr>
                <w:rFonts w:ascii="Times New Roman" w:eastAsia="Times New Roman" w:hAnsi="Times New Roman" w:cs="Times New Roman"/>
                <w:sz w:val="24"/>
                <w:szCs w:val="24"/>
              </w:rPr>
              <w:tab/>
            </w:r>
          </w:p>
        </w:tc>
      </w:tr>
      <w:tr w:rsidR="00630423">
        <w:tc>
          <w:tcPr>
            <w:tcW w:w="9350" w:type="dxa"/>
            <w:tcBorders>
              <w:top w:val="nil"/>
              <w:left w:val="single" w:sz="4" w:space="0" w:color="000000"/>
              <w:bottom w:val="single" w:sz="4" w:space="0" w:color="000000"/>
              <w:right w:val="single" w:sz="4" w:space="0" w:color="000000"/>
            </w:tcBorders>
          </w:tcPr>
          <w:p w:rsidR="00630423" w:rsidRDefault="00064609">
            <w:pPr>
              <w:numPr>
                <w:ilvl w:val="0"/>
                <w:numId w:val="2"/>
              </w:numPr>
            </w:pPr>
            <w:r>
              <w:rPr>
                <w:rFonts w:ascii="Times New Roman" w:eastAsia="Times New Roman" w:hAnsi="Times New Roman" w:cs="Times New Roman"/>
                <w:sz w:val="24"/>
                <w:szCs w:val="24"/>
              </w:rPr>
              <w:t>Streamline the contract review process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 the Supplier Diversity Program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c>
      </w:tr>
      <w:tr w:rsidR="00630423">
        <w:tc>
          <w:tcPr>
            <w:tcW w:w="9350" w:type="dxa"/>
            <w:tcBorders>
              <w:top w:val="single" w:sz="4" w:space="0" w:color="000000"/>
              <w:left w:val="single" w:sz="4" w:space="0" w:color="000000"/>
              <w:bottom w:val="single" w:sz="4" w:space="0" w:color="000000"/>
              <w:right w:val="single" w:sz="4" w:space="0" w:color="000000"/>
            </w:tcBorders>
          </w:tcPr>
          <w:p w:rsidR="00630423" w:rsidRDefault="000646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Vendor Onboarding and File Management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tc>
      </w:tr>
    </w:tbl>
    <w:p w:rsidR="00630423" w:rsidRDefault="00630423">
      <w:pPr>
        <w:spacing w:after="0" w:line="240" w:lineRule="auto"/>
        <w:rPr>
          <w:rFonts w:ascii="Times New Roman" w:eastAsia="Times New Roman" w:hAnsi="Times New Roman" w:cs="Times New Roman"/>
          <w:sz w:val="24"/>
          <w:szCs w:val="24"/>
        </w:rPr>
      </w:pPr>
    </w:p>
    <w:p w:rsidR="00630423" w:rsidRPr="003F3B5B" w:rsidRDefault="00064609">
      <w:pPr>
        <w:rPr>
          <w:rFonts w:ascii="Times New Roman" w:eastAsia="Times New Roman" w:hAnsi="Times New Roman" w:cs="Times New Roman"/>
          <w:sz w:val="24"/>
          <w:szCs w:val="24"/>
        </w:rPr>
      </w:pPr>
      <w:bookmarkStart w:id="6" w:name="_heading=h.3dy6vkm" w:colFirst="0" w:colLast="0"/>
      <w:bookmarkEnd w:id="6"/>
      <w:r w:rsidRPr="003F3B5B">
        <w:rPr>
          <w:rFonts w:ascii="Times New Roman" w:hAnsi="Times New Roman" w:cs="Times New Roman"/>
          <w:b/>
          <w:color w:val="000000"/>
          <w:sz w:val="24"/>
          <w:szCs w:val="24"/>
          <w:u w:val="single"/>
        </w:rPr>
        <w:t>Category Management</w:t>
      </w:r>
      <w:r w:rsidRPr="003F3B5B">
        <w:rPr>
          <w:rFonts w:ascii="Times New Roman" w:eastAsia="Times New Roman" w:hAnsi="Times New Roman" w:cs="Times New Roman"/>
          <w:sz w:val="24"/>
          <w:szCs w:val="24"/>
        </w:rPr>
        <w:t xml:space="preserve">. In order to streamline purchasing Procurement Services has organized around several broad categories of spend: </w:t>
      </w:r>
      <w:r w:rsidRPr="003F3B5B">
        <w:rPr>
          <w:rFonts w:ascii="Times New Roman" w:eastAsia="Times New Roman" w:hAnsi="Times New Roman" w:cs="Times New Roman"/>
          <w:i/>
          <w:sz w:val="24"/>
          <w:szCs w:val="24"/>
        </w:rPr>
        <w:t>Lab</w:t>
      </w:r>
      <w:r w:rsidR="005A7F25" w:rsidRPr="003F3B5B">
        <w:rPr>
          <w:rFonts w:ascii="Times New Roman" w:eastAsia="Times New Roman" w:hAnsi="Times New Roman" w:cs="Times New Roman"/>
          <w:i/>
          <w:sz w:val="24"/>
          <w:szCs w:val="24"/>
        </w:rPr>
        <w:t>/Scientific</w:t>
      </w:r>
      <w:r w:rsidRPr="003F3B5B">
        <w:rPr>
          <w:rFonts w:ascii="Times New Roman" w:eastAsia="Times New Roman" w:hAnsi="Times New Roman" w:cs="Times New Roman"/>
          <w:i/>
          <w:sz w:val="24"/>
          <w:szCs w:val="24"/>
        </w:rPr>
        <w:t xml:space="preserve"> services and supplies, Facilities, Auxiliary, Events, Information Technology, and Travel</w:t>
      </w:r>
      <w:r w:rsidRPr="003F3B5B">
        <w:rPr>
          <w:rFonts w:ascii="Times New Roman" w:eastAsia="Times New Roman" w:hAnsi="Times New Roman" w:cs="Times New Roman"/>
          <w:sz w:val="24"/>
          <w:szCs w:val="24"/>
        </w:rPr>
        <w:t>. This is our strategic approach to segment purchasing into areas with similar or related products and services that enable opportunities for</w:t>
      </w:r>
      <w:r>
        <w:rPr>
          <w:rFonts w:ascii="Times New Roman" w:eastAsia="Times New Roman" w:hAnsi="Times New Roman" w:cs="Times New Roman"/>
          <w:sz w:val="24"/>
          <w:szCs w:val="24"/>
        </w:rPr>
        <w:t xml:space="preserve"> </w:t>
      </w:r>
      <w:r w:rsidRPr="003F3B5B">
        <w:rPr>
          <w:rFonts w:ascii="Times New Roman" w:eastAsia="Times New Roman" w:hAnsi="Times New Roman" w:cs="Times New Roman"/>
          <w:sz w:val="24"/>
          <w:szCs w:val="24"/>
        </w:rPr>
        <w:lastRenderedPageBreak/>
        <w:t>efficiency, savings, and consolidations.</w:t>
      </w:r>
      <w:r w:rsidRPr="003F3B5B">
        <w:rPr>
          <w:rFonts w:ascii="Times New Roman" w:hAnsi="Times New Roman" w:cs="Times New Roman"/>
        </w:rPr>
        <w:t xml:space="preserve"> </w:t>
      </w:r>
      <w:r w:rsidR="005A7F25" w:rsidRPr="003F3B5B">
        <w:rPr>
          <w:rFonts w:ascii="Times New Roman" w:eastAsia="Times New Roman" w:hAnsi="Times New Roman" w:cs="Times New Roman"/>
          <w:sz w:val="24"/>
          <w:szCs w:val="24"/>
        </w:rPr>
        <w:t>Each segment</w:t>
      </w:r>
      <w:r w:rsidRPr="003F3B5B">
        <w:rPr>
          <w:rFonts w:ascii="Times New Roman" w:eastAsia="Times New Roman" w:hAnsi="Times New Roman" w:cs="Times New Roman"/>
          <w:sz w:val="24"/>
          <w:szCs w:val="24"/>
        </w:rPr>
        <w:t xml:space="preserve"> </w:t>
      </w:r>
      <w:r w:rsidR="005A7F25" w:rsidRPr="003F3B5B">
        <w:rPr>
          <w:rFonts w:ascii="Times New Roman" w:eastAsia="Times New Roman" w:hAnsi="Times New Roman" w:cs="Times New Roman"/>
          <w:sz w:val="24"/>
          <w:szCs w:val="24"/>
        </w:rPr>
        <w:t xml:space="preserve">is managed by a </w:t>
      </w:r>
      <w:r w:rsidR="005A7F25" w:rsidRPr="003F3B5B">
        <w:rPr>
          <w:rFonts w:ascii="Times New Roman" w:eastAsia="Times New Roman" w:hAnsi="Times New Roman" w:cs="Times New Roman"/>
          <w:i/>
          <w:sz w:val="24"/>
          <w:szCs w:val="24"/>
        </w:rPr>
        <w:t>Category Manager</w:t>
      </w:r>
      <w:r w:rsidRPr="003F3B5B">
        <w:rPr>
          <w:rFonts w:ascii="Times New Roman" w:eastAsia="Times New Roman" w:hAnsi="Times New Roman" w:cs="Times New Roman"/>
          <w:sz w:val="24"/>
          <w:szCs w:val="24"/>
        </w:rPr>
        <w:t xml:space="preserve"> who is tasked with working at the department/school level to identify opportunities and coordinate procurement actions.</w:t>
      </w:r>
    </w:p>
    <w:p w:rsidR="00630423" w:rsidRPr="003F3B5B"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7" w:name="_heading=h.1t3h5sf" w:colFirst="0" w:colLast="0"/>
      <w:bookmarkEnd w:id="7"/>
      <w:r w:rsidRPr="003F3B5B">
        <w:rPr>
          <w:rFonts w:ascii="Times New Roman" w:hAnsi="Times New Roman" w:cs="Times New Roman"/>
          <w:color w:val="000000"/>
          <w:sz w:val="24"/>
          <w:szCs w:val="24"/>
        </w:rPr>
        <w:t>ETHICS</w:t>
      </w:r>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spacing w:after="0" w:line="240" w:lineRule="auto"/>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Ethical business standards shall govern all procurement transactions. Individuals making purchases on behalf of the University shall not solicit or accept a significant gift from a supplier or prospective supplier. A “significant gift” is defined as an item, service, favor, monies, credits, or discounts not available to others which could influence purchasing decisions.</w:t>
      </w:r>
    </w:p>
    <w:p w:rsidR="00630423" w:rsidRPr="003F3B5B" w:rsidRDefault="00630423">
      <w:pPr>
        <w:spacing w:after="0" w:line="240" w:lineRule="auto"/>
        <w:rPr>
          <w:rFonts w:ascii="Times New Roman" w:eastAsia="Times New Roman" w:hAnsi="Times New Roman" w:cs="Times New Roman"/>
          <w:sz w:val="24"/>
          <w:szCs w:val="24"/>
        </w:rPr>
      </w:pPr>
    </w:p>
    <w:p w:rsidR="00630423" w:rsidRPr="003F3B5B" w:rsidRDefault="00064609">
      <w:pPr>
        <w:rPr>
          <w:rFonts w:ascii="Times New Roman" w:eastAsia="Times New Roman" w:hAnsi="Times New Roman" w:cs="Times New Roman"/>
          <w:sz w:val="24"/>
          <w:szCs w:val="24"/>
        </w:rPr>
      </w:pPr>
      <w:bookmarkStart w:id="8" w:name="_heading=h.4d34og8" w:colFirst="0" w:colLast="0"/>
      <w:bookmarkEnd w:id="8"/>
      <w:r w:rsidRPr="003F3B5B">
        <w:rPr>
          <w:rFonts w:ascii="Times New Roman" w:hAnsi="Times New Roman" w:cs="Times New Roman"/>
          <w:b/>
          <w:color w:val="000000"/>
          <w:sz w:val="24"/>
          <w:szCs w:val="24"/>
          <w:u w:val="single"/>
        </w:rPr>
        <w:t>Conflict of Interest</w:t>
      </w:r>
      <w:r w:rsidRPr="003F3B5B">
        <w:rPr>
          <w:rFonts w:ascii="Times New Roman" w:eastAsia="Times New Roman" w:hAnsi="Times New Roman" w:cs="Times New Roman"/>
          <w:sz w:val="24"/>
          <w:szCs w:val="24"/>
        </w:rPr>
        <w:t xml:space="preserve"> (COI). Employees purchasing on behalf of the university must conduct each purchasing transaction in accordance with the highest ethical, legal, and moral standards. An employee must not be in a position to make a </w:t>
      </w:r>
      <w:r w:rsidR="000C5109" w:rsidRPr="003F3B5B">
        <w:rPr>
          <w:rFonts w:ascii="Times New Roman" w:eastAsia="Times New Roman" w:hAnsi="Times New Roman" w:cs="Times New Roman"/>
          <w:sz w:val="24"/>
          <w:szCs w:val="24"/>
        </w:rPr>
        <w:t xml:space="preserve">purchasing </w:t>
      </w:r>
      <w:r w:rsidRPr="003F3B5B">
        <w:rPr>
          <w:rFonts w:ascii="Times New Roman" w:eastAsia="Times New Roman" w:hAnsi="Times New Roman" w:cs="Times New Roman"/>
          <w:sz w:val="24"/>
          <w:szCs w:val="24"/>
        </w:rPr>
        <w:t>decision for the University if his or her personal, professional or economic interests (or those of his or her immediate and extended family member) may be directly influenced or affected by the outcome. A COI attestation may be required when requesting the addition of new vendors for purchases of $10,000 or more.</w:t>
      </w:r>
    </w:p>
    <w:p w:rsidR="00630423" w:rsidRPr="003F3B5B" w:rsidRDefault="00064609">
      <w:pPr>
        <w:pStyle w:val="Heading1"/>
        <w:pBdr>
          <w:top w:val="single" w:sz="4" w:space="1" w:color="000000"/>
          <w:bottom w:val="single" w:sz="4" w:space="1" w:color="000000"/>
        </w:pBdr>
        <w:rPr>
          <w:rFonts w:ascii="Times New Roman" w:hAnsi="Times New Roman" w:cs="Times New Roman"/>
          <w:color w:val="000000"/>
          <w:sz w:val="24"/>
          <w:szCs w:val="24"/>
        </w:rPr>
      </w:pPr>
      <w:bookmarkStart w:id="9" w:name="_heading=h.2s8eyo1" w:colFirst="0" w:colLast="0"/>
      <w:bookmarkEnd w:id="9"/>
      <w:r w:rsidRPr="003F3B5B">
        <w:rPr>
          <w:rFonts w:ascii="Times New Roman" w:hAnsi="Times New Roman" w:cs="Times New Roman"/>
          <w:color w:val="000000"/>
          <w:sz w:val="24"/>
          <w:szCs w:val="24"/>
        </w:rPr>
        <w:t>DETERMINATION OF NEED / SELECTING A VENDOR</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When a department/school needs to purchase a product or service, there are numerous considerations that must be taken into account prior to selecting a vendor.</w:t>
      </w:r>
    </w:p>
    <w:p w:rsidR="00630423" w:rsidRPr="003F3B5B" w:rsidRDefault="00064609">
      <w:pPr>
        <w:rPr>
          <w:rFonts w:ascii="Times New Roman" w:eastAsia="Times New Roman" w:hAnsi="Times New Roman" w:cs="Times New Roman"/>
          <w:sz w:val="24"/>
          <w:szCs w:val="24"/>
        </w:rPr>
      </w:pPr>
      <w:bookmarkStart w:id="10" w:name="_heading=h.17dp8vu" w:colFirst="0" w:colLast="0"/>
      <w:bookmarkEnd w:id="10"/>
      <w:r w:rsidRPr="003F3B5B">
        <w:rPr>
          <w:rFonts w:ascii="Times New Roman" w:hAnsi="Times New Roman" w:cs="Times New Roman"/>
          <w:b/>
          <w:color w:val="000000"/>
          <w:sz w:val="24"/>
          <w:szCs w:val="24"/>
          <w:u w:val="single"/>
        </w:rPr>
        <w:t>Preferred Vendors</w:t>
      </w:r>
      <w:r w:rsidRPr="003F3B5B">
        <w:rPr>
          <w:rFonts w:ascii="Times New Roman" w:eastAsia="Times New Roman" w:hAnsi="Times New Roman" w:cs="Times New Roman"/>
          <w:sz w:val="24"/>
          <w:szCs w:val="24"/>
        </w:rPr>
        <w:t>: Departments/schools should first check to see if a Campus-Wide Agreement or a Preferred Vendor Contract exists that they could use. Campus-Wide Agreements and Preferred Vendor Contracts are established by Procurement Services for products and services needed by USD departments/schools on a regular basis. Contracts are established as a result of a competitive bid/negotiation process that involves representatives from across the campus. Bidders determined to represent the best value to USD are awarded a Campus-Wide Agreement and become Preferred Vendors (based on price, delivery capabilities, quality, past performance, training, financial stability, ease of ordering, etc.). Departments/schools are strongly encouraged to utilize Campus-Wide Agreements and Preferred Vendors because they have been determined to represent the best overall value to USD. To f</w:t>
      </w:r>
      <w:r w:rsidR="00DC0E84">
        <w:rPr>
          <w:rFonts w:ascii="Times New Roman" w:eastAsia="Times New Roman" w:hAnsi="Times New Roman" w:cs="Times New Roman"/>
          <w:sz w:val="24"/>
          <w:szCs w:val="24"/>
        </w:rPr>
        <w:t>ind Campus-Wide Agreements see “</w:t>
      </w:r>
      <w:hyperlink r:id="rId17" w:history="1">
        <w:r w:rsidRPr="00471C78">
          <w:rPr>
            <w:rStyle w:val="Hyperlink"/>
            <w:rFonts w:ascii="Times New Roman" w:eastAsia="Times New Roman" w:hAnsi="Times New Roman" w:cs="Times New Roman"/>
            <w:i/>
            <w:sz w:val="24"/>
            <w:szCs w:val="24"/>
          </w:rPr>
          <w:t>Guided Buying</w:t>
        </w:r>
      </w:hyperlink>
      <w:r w:rsidRPr="003F3B5B">
        <w:rPr>
          <w:rFonts w:ascii="Times New Roman" w:eastAsia="Times New Roman" w:hAnsi="Times New Roman" w:cs="Times New Roman"/>
          <w:sz w:val="24"/>
          <w:szCs w:val="24"/>
        </w:rPr>
        <w:t xml:space="preserve">” within the USD Marketplace. </w:t>
      </w:r>
    </w:p>
    <w:p w:rsidR="00630423" w:rsidRDefault="00064609">
      <w:pPr>
        <w:rPr>
          <w:rFonts w:ascii="Times New Roman" w:eastAsia="Times New Roman" w:hAnsi="Times New Roman" w:cs="Times New Roman"/>
          <w:sz w:val="24"/>
          <w:szCs w:val="24"/>
        </w:rPr>
      </w:pPr>
      <w:r>
        <w:rPr>
          <w:noProof/>
        </w:rPr>
        <w:drawing>
          <wp:inline distT="0" distB="0" distL="0" distR="0">
            <wp:extent cx="2986223" cy="1771650"/>
            <wp:effectExtent l="0" t="0" r="508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2991613" cy="1774848"/>
                    </a:xfrm>
                    <a:prstGeom prst="rect">
                      <a:avLst/>
                    </a:prstGeom>
                    <a:ln/>
                  </pic:spPr>
                </pic:pic>
              </a:graphicData>
            </a:graphic>
          </wp:inline>
        </w:drawing>
      </w:r>
    </w:p>
    <w:p w:rsidR="00630423" w:rsidRPr="003F3B5B" w:rsidRDefault="00064609">
      <w:pPr>
        <w:rPr>
          <w:rFonts w:ascii="Times New Roman" w:eastAsia="Times New Roman" w:hAnsi="Times New Roman" w:cs="Times New Roman"/>
          <w:sz w:val="24"/>
          <w:szCs w:val="24"/>
        </w:rPr>
      </w:pPr>
      <w:bookmarkStart w:id="11" w:name="_heading=h.3rdcrjn" w:colFirst="0" w:colLast="0"/>
      <w:bookmarkEnd w:id="11"/>
      <w:r w:rsidRPr="003F3B5B">
        <w:rPr>
          <w:rFonts w:ascii="Times New Roman" w:hAnsi="Times New Roman" w:cs="Times New Roman"/>
          <w:b/>
          <w:color w:val="000000"/>
          <w:sz w:val="24"/>
          <w:szCs w:val="24"/>
          <w:u w:val="single"/>
        </w:rPr>
        <w:lastRenderedPageBreak/>
        <w:t>USD Marketplace</w:t>
      </w:r>
      <w:r w:rsidRPr="003F3B5B">
        <w:rPr>
          <w:rFonts w:ascii="Times New Roman" w:eastAsia="Times New Roman" w:hAnsi="Times New Roman" w:cs="Times New Roman"/>
          <w:sz w:val="24"/>
          <w:szCs w:val="24"/>
        </w:rPr>
        <w:t xml:space="preserve">: The USD Marketplace is a tool that was implemented to streamline the entire procure-to-pay process and should be used whenever possible. It provides end users with a web based ordering experience for many Campus-Wide Contracts and Preferred Vendors. It is also integrated with the Workday Financial System. USD Marketplace includes catalogs representing literally millions of items that may be needed on a day-to-day basis, all of which reflect competitive discounted pricing, often delivered within 1-2 business days at no additional cost. POs are dispatched electronically, invoices are received electronically, workflow is streamlined, and vendors are paid electronically. To get to the USD Marketplace, log into Workday Financials using your Single Sign On, then </w:t>
      </w:r>
      <w:r w:rsidR="007228BE" w:rsidRPr="003F3B5B">
        <w:rPr>
          <w:rFonts w:ascii="Times New Roman" w:eastAsia="Times New Roman" w:hAnsi="Times New Roman" w:cs="Times New Roman"/>
          <w:sz w:val="24"/>
          <w:szCs w:val="24"/>
        </w:rPr>
        <w:t>use the</w:t>
      </w:r>
      <w:r w:rsidRPr="003F3B5B">
        <w:rPr>
          <w:rFonts w:ascii="Times New Roman" w:eastAsia="Times New Roman" w:hAnsi="Times New Roman" w:cs="Times New Roman"/>
          <w:sz w:val="24"/>
          <w:szCs w:val="24"/>
        </w:rPr>
        <w:t xml:space="preserve"> “</w:t>
      </w:r>
      <w:r w:rsidRPr="003F3B5B">
        <w:rPr>
          <w:rFonts w:ascii="Times New Roman" w:eastAsia="Times New Roman" w:hAnsi="Times New Roman" w:cs="Times New Roman"/>
          <w:i/>
          <w:sz w:val="24"/>
          <w:szCs w:val="24"/>
        </w:rPr>
        <w:t>Connect to Supplier Website</w:t>
      </w:r>
      <w:r w:rsidRPr="003F3B5B">
        <w:rPr>
          <w:rFonts w:ascii="Times New Roman" w:eastAsia="Times New Roman" w:hAnsi="Times New Roman" w:cs="Times New Roman"/>
          <w:sz w:val="24"/>
          <w:szCs w:val="24"/>
        </w:rPr>
        <w:t xml:space="preserve">” </w:t>
      </w:r>
      <w:r w:rsidR="007228BE" w:rsidRPr="003F3B5B">
        <w:rPr>
          <w:rFonts w:ascii="Times New Roman" w:eastAsia="Times New Roman" w:hAnsi="Times New Roman" w:cs="Times New Roman"/>
          <w:sz w:val="24"/>
          <w:szCs w:val="24"/>
        </w:rPr>
        <w:t xml:space="preserve">task under Menu to </w:t>
      </w:r>
      <w:r w:rsidRPr="003F3B5B">
        <w:rPr>
          <w:rFonts w:ascii="Times New Roman" w:eastAsia="Times New Roman" w:hAnsi="Times New Roman" w:cs="Times New Roman"/>
          <w:sz w:val="24"/>
          <w:szCs w:val="24"/>
        </w:rPr>
        <w:t xml:space="preserve">connect. Also see </w:t>
      </w:r>
      <w:hyperlink r:id="rId19" w:history="1">
        <w:r w:rsidRPr="00DA07CC">
          <w:rPr>
            <w:rStyle w:val="Hyperlink"/>
            <w:rFonts w:ascii="Times New Roman" w:eastAsia="Times New Roman" w:hAnsi="Times New Roman" w:cs="Times New Roman"/>
            <w:sz w:val="24"/>
            <w:szCs w:val="24"/>
          </w:rPr>
          <w:t>FAQs</w:t>
        </w:r>
      </w:hyperlink>
      <w:r w:rsidRPr="00DA07CC">
        <w:rPr>
          <w:rFonts w:ascii="Times New Roman" w:eastAsia="Times New Roman" w:hAnsi="Times New Roman" w:cs="Times New Roman"/>
          <w:sz w:val="24"/>
          <w:szCs w:val="24"/>
          <w:u w:val="single"/>
        </w:rPr>
        <w:t xml:space="preserve"> </w:t>
      </w:r>
      <w:r w:rsidRPr="00DA07CC">
        <w:rPr>
          <w:rFonts w:ascii="Times New Roman" w:eastAsia="Times New Roman" w:hAnsi="Times New Roman" w:cs="Times New Roman"/>
          <w:sz w:val="24"/>
          <w:szCs w:val="24"/>
        </w:rPr>
        <w:t>fo</w:t>
      </w:r>
      <w:bookmarkStart w:id="12" w:name="_GoBack"/>
      <w:bookmarkEnd w:id="12"/>
      <w:r w:rsidRPr="003F3B5B">
        <w:rPr>
          <w:rFonts w:ascii="Times New Roman" w:eastAsia="Times New Roman" w:hAnsi="Times New Roman" w:cs="Times New Roman"/>
          <w:sz w:val="24"/>
          <w:szCs w:val="24"/>
        </w:rPr>
        <w:t>r USD Marketplace frequently asked questions.</w:t>
      </w:r>
    </w:p>
    <w:p w:rsidR="00630423" w:rsidRDefault="00064609">
      <w:pPr>
        <w:rPr>
          <w:rFonts w:ascii="Times New Roman" w:eastAsia="Times New Roman" w:hAnsi="Times New Roman" w:cs="Times New Roman"/>
          <w:sz w:val="24"/>
          <w:szCs w:val="24"/>
        </w:rPr>
      </w:pPr>
      <w:r>
        <w:rPr>
          <w:noProof/>
        </w:rPr>
        <w:drawing>
          <wp:inline distT="0" distB="0" distL="0" distR="0">
            <wp:extent cx="5467350" cy="21621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467350" cy="2162175"/>
                    </a:xfrm>
                    <a:prstGeom prst="rect">
                      <a:avLst/>
                    </a:prstGeom>
                    <a:ln/>
                  </pic:spPr>
                </pic:pic>
              </a:graphicData>
            </a:graphic>
          </wp:inline>
        </w:drawing>
      </w:r>
    </w:p>
    <w:p w:rsidR="00630423" w:rsidRPr="003F3B5B" w:rsidRDefault="00064609">
      <w:pPr>
        <w:rPr>
          <w:rFonts w:ascii="Times New Roman" w:eastAsia="Times New Roman" w:hAnsi="Times New Roman" w:cs="Times New Roman"/>
          <w:b/>
          <w:sz w:val="24"/>
          <w:szCs w:val="24"/>
          <w:u w:val="single"/>
        </w:rPr>
      </w:pPr>
      <w:bookmarkStart w:id="13" w:name="_heading=h.26in1rg" w:colFirst="0" w:colLast="0"/>
      <w:bookmarkEnd w:id="13"/>
      <w:r w:rsidRPr="003F3B5B">
        <w:rPr>
          <w:rFonts w:ascii="Times New Roman" w:hAnsi="Times New Roman" w:cs="Times New Roman"/>
          <w:b/>
          <w:color w:val="000000"/>
          <w:sz w:val="24"/>
          <w:szCs w:val="24"/>
          <w:u w:val="single"/>
        </w:rPr>
        <w:t>Collaboration Requirements/Special Approvals</w:t>
      </w:r>
      <w:r w:rsidRPr="003F3B5B">
        <w:rPr>
          <w:rFonts w:ascii="Times New Roman" w:eastAsia="Times New Roman" w:hAnsi="Times New Roman" w:cs="Times New Roman"/>
          <w:sz w:val="24"/>
          <w:szCs w:val="24"/>
        </w:rPr>
        <w:t xml:space="preserve">: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Departments/schools need special approvals for the following categories of goods and/or services. Most approvals are built in with the Workday workflow:</w:t>
      </w:r>
    </w:p>
    <w:p w:rsidR="00630423" w:rsidRPr="003F3B5B" w:rsidRDefault="00064609">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ITS – </w:t>
      </w:r>
      <w:hyperlink r:id="rId21">
        <w:r w:rsidRPr="003F3B5B">
          <w:rPr>
            <w:rFonts w:ascii="Times New Roman" w:eastAsia="Times New Roman" w:hAnsi="Times New Roman" w:cs="Times New Roman"/>
            <w:color w:val="0563C1"/>
            <w:sz w:val="24"/>
            <w:szCs w:val="24"/>
            <w:u w:val="single"/>
          </w:rPr>
          <w:t>Computers, Telecommunications and related goods and services</w:t>
        </w:r>
      </w:hyperlink>
    </w:p>
    <w:p w:rsidR="00630423" w:rsidRPr="003F3B5B" w:rsidRDefault="00064609">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University Design – </w:t>
      </w:r>
      <w:hyperlink r:id="rId22">
        <w:r w:rsidRPr="003F3B5B">
          <w:rPr>
            <w:rFonts w:ascii="Times New Roman" w:eastAsia="Times New Roman" w:hAnsi="Times New Roman" w:cs="Times New Roman"/>
            <w:color w:val="0563C1"/>
            <w:sz w:val="24"/>
            <w:szCs w:val="24"/>
            <w:u w:val="single"/>
          </w:rPr>
          <w:t>Furniture and Design</w:t>
        </w:r>
      </w:hyperlink>
    </w:p>
    <w:p w:rsidR="00630423" w:rsidRPr="003F3B5B" w:rsidRDefault="00064609">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Facilities Management – </w:t>
      </w:r>
      <w:hyperlink r:id="rId23">
        <w:r w:rsidRPr="003F3B5B">
          <w:rPr>
            <w:rFonts w:ascii="Times New Roman" w:eastAsia="Times New Roman" w:hAnsi="Times New Roman" w:cs="Times New Roman"/>
            <w:color w:val="0563C1"/>
            <w:sz w:val="24"/>
            <w:szCs w:val="24"/>
            <w:u w:val="single"/>
          </w:rPr>
          <w:t>Construction and related projects</w:t>
        </w:r>
      </w:hyperlink>
      <w:r w:rsidRPr="003F3B5B">
        <w:rPr>
          <w:rFonts w:ascii="Times New Roman" w:eastAsia="Times New Roman" w:hAnsi="Times New Roman" w:cs="Times New Roman"/>
          <w:color w:val="000000"/>
          <w:sz w:val="24"/>
          <w:szCs w:val="24"/>
        </w:rPr>
        <w:t xml:space="preserve">. </w:t>
      </w:r>
    </w:p>
    <w:p w:rsidR="00630423" w:rsidRPr="003F3B5B" w:rsidRDefault="00064609">
      <w:pPr>
        <w:numPr>
          <w:ilvl w:val="0"/>
          <w:numId w:val="6"/>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Branding – </w:t>
      </w:r>
      <w:hyperlink r:id="rId24">
        <w:r w:rsidRPr="003F3B5B">
          <w:rPr>
            <w:rFonts w:ascii="Times New Roman" w:eastAsia="Times New Roman" w:hAnsi="Times New Roman" w:cs="Times New Roman"/>
            <w:color w:val="0563C1"/>
            <w:sz w:val="24"/>
            <w:szCs w:val="24"/>
            <w:u w:val="single"/>
          </w:rPr>
          <w:t>University Marketing and Communications</w:t>
        </w:r>
      </w:hyperlink>
    </w:p>
    <w:p w:rsidR="00630423" w:rsidRPr="003F3B5B" w:rsidRDefault="00064609">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Food – </w:t>
      </w:r>
      <w:hyperlink r:id="rId25">
        <w:r w:rsidRPr="003F3B5B">
          <w:rPr>
            <w:rFonts w:ascii="Times New Roman" w:eastAsia="Times New Roman" w:hAnsi="Times New Roman" w:cs="Times New Roman"/>
            <w:color w:val="0563C1"/>
            <w:sz w:val="24"/>
            <w:szCs w:val="24"/>
            <w:u w:val="single"/>
          </w:rPr>
          <w:t>Auxiliary Services</w:t>
        </w:r>
      </w:hyperlink>
    </w:p>
    <w:p w:rsidR="00630423" w:rsidRPr="003F3B5B" w:rsidRDefault="00064609">
      <w:pPr>
        <w:rPr>
          <w:rFonts w:ascii="Times New Roman" w:eastAsia="Times New Roman" w:hAnsi="Times New Roman" w:cs="Times New Roman"/>
          <w:sz w:val="24"/>
          <w:szCs w:val="24"/>
        </w:rPr>
      </w:pPr>
      <w:bookmarkStart w:id="14" w:name="_heading=h.lnxbz9" w:colFirst="0" w:colLast="0"/>
      <w:bookmarkEnd w:id="14"/>
      <w:r w:rsidRPr="003F3B5B">
        <w:rPr>
          <w:rFonts w:ascii="Times New Roman" w:hAnsi="Times New Roman" w:cs="Times New Roman"/>
          <w:b/>
          <w:color w:val="000000"/>
          <w:sz w:val="24"/>
          <w:szCs w:val="24"/>
          <w:u w:val="single"/>
        </w:rPr>
        <w:t>Freight Terms</w:t>
      </w:r>
      <w:r w:rsidRPr="003F3B5B">
        <w:rPr>
          <w:rFonts w:ascii="Times New Roman" w:eastAsia="Times New Roman" w:hAnsi="Times New Roman" w:cs="Times New Roman"/>
          <w:sz w:val="24"/>
          <w:szCs w:val="24"/>
        </w:rPr>
        <w:t>. F.O.B. destination is the USD standard delivery requirement, since it provides the most protection to the department/school and USD. F.O.B destination means that legal ownership of the item transfers when it reaches the buyer at the University. Therefore, the seller pays all shipping costs and is also responsible for the goods during transit.</w:t>
      </w:r>
    </w:p>
    <w:p w:rsidR="00630423" w:rsidRPr="003F3B5B" w:rsidRDefault="00064609">
      <w:pPr>
        <w:rPr>
          <w:rFonts w:ascii="Times New Roman" w:eastAsia="Times New Roman" w:hAnsi="Times New Roman" w:cs="Times New Roman"/>
          <w:sz w:val="24"/>
          <w:szCs w:val="24"/>
        </w:rPr>
      </w:pPr>
      <w:bookmarkStart w:id="15" w:name="_heading=h.35nkun2" w:colFirst="0" w:colLast="0"/>
      <w:bookmarkEnd w:id="15"/>
      <w:r w:rsidRPr="003F3B5B">
        <w:rPr>
          <w:rFonts w:ascii="Times New Roman" w:hAnsi="Times New Roman" w:cs="Times New Roman"/>
          <w:b/>
          <w:color w:val="000000"/>
          <w:sz w:val="24"/>
          <w:szCs w:val="24"/>
          <w:u w:val="single"/>
        </w:rPr>
        <w:t>Insurance Requirements</w:t>
      </w:r>
      <w:r w:rsidRPr="003F3B5B">
        <w:rPr>
          <w:rFonts w:ascii="Times New Roman" w:eastAsia="Times New Roman" w:hAnsi="Times New Roman" w:cs="Times New Roman"/>
          <w:sz w:val="24"/>
          <w:szCs w:val="24"/>
        </w:rPr>
        <w:t xml:space="preserve">. USD Risk Management has established minimum </w:t>
      </w:r>
      <w:hyperlink r:id="rId26">
        <w:r w:rsidRPr="003F3B5B">
          <w:rPr>
            <w:rFonts w:ascii="Times New Roman" w:eastAsia="Times New Roman" w:hAnsi="Times New Roman" w:cs="Times New Roman"/>
            <w:color w:val="0563C1"/>
            <w:sz w:val="24"/>
            <w:szCs w:val="24"/>
            <w:u w:val="single"/>
          </w:rPr>
          <w:t>contractor liability insurance requirements</w:t>
        </w:r>
      </w:hyperlink>
      <w:r w:rsidRPr="003F3B5B">
        <w:rPr>
          <w:rFonts w:ascii="Times New Roman" w:eastAsia="Times New Roman" w:hAnsi="Times New Roman" w:cs="Times New Roman"/>
          <w:sz w:val="24"/>
          <w:szCs w:val="24"/>
        </w:rPr>
        <w:t xml:space="preserve"> for vendors conducting business with the University. Risk Management must review and approve any exceptions to the standard insurance requirements of USD. Procurement Services will coordinate the assessment of insurance coverage when handling the </w:t>
      </w:r>
      <w:proofErr w:type="spellStart"/>
      <w:r w:rsidRPr="003F3B5B">
        <w:rPr>
          <w:rFonts w:ascii="Times New Roman" w:eastAsia="Times New Roman" w:hAnsi="Times New Roman" w:cs="Times New Roman"/>
          <w:sz w:val="24"/>
          <w:szCs w:val="24"/>
        </w:rPr>
        <w:t>RFx</w:t>
      </w:r>
      <w:proofErr w:type="spellEnd"/>
      <w:r w:rsidRPr="003F3B5B">
        <w:rPr>
          <w:rFonts w:ascii="Times New Roman" w:eastAsia="Times New Roman" w:hAnsi="Times New Roman" w:cs="Times New Roman"/>
          <w:sz w:val="24"/>
          <w:szCs w:val="24"/>
        </w:rPr>
        <w:t xml:space="preserve"> process. See </w:t>
      </w:r>
      <w:hyperlink r:id="rId27">
        <w:r w:rsidRPr="003F3B5B">
          <w:rPr>
            <w:rFonts w:ascii="Times New Roman" w:eastAsia="Times New Roman" w:hAnsi="Times New Roman" w:cs="Times New Roman"/>
            <w:color w:val="0563C1"/>
            <w:sz w:val="24"/>
            <w:szCs w:val="24"/>
            <w:u w:val="single"/>
          </w:rPr>
          <w:t>Competitive Bidding Requirements Quick Reference Guide</w:t>
        </w:r>
      </w:hyperlink>
      <w:r w:rsidRPr="003F3B5B">
        <w:rPr>
          <w:rFonts w:ascii="Times New Roman" w:eastAsia="Times New Roman" w:hAnsi="Times New Roman" w:cs="Times New Roman"/>
          <w:sz w:val="24"/>
          <w:szCs w:val="24"/>
        </w:rPr>
        <w:t xml:space="preserve"> for procurement thresholds. </w:t>
      </w:r>
    </w:p>
    <w:p w:rsidR="00630423" w:rsidRPr="003F3B5B" w:rsidRDefault="00064609">
      <w:pPr>
        <w:rPr>
          <w:rFonts w:ascii="Times New Roman" w:eastAsia="Times New Roman" w:hAnsi="Times New Roman" w:cs="Times New Roman"/>
          <w:sz w:val="24"/>
          <w:szCs w:val="24"/>
        </w:rPr>
      </w:pPr>
      <w:bookmarkStart w:id="16" w:name="_heading=h.1ksv4uv" w:colFirst="0" w:colLast="0"/>
      <w:bookmarkEnd w:id="16"/>
      <w:r w:rsidRPr="003F3B5B">
        <w:rPr>
          <w:rFonts w:ascii="Times New Roman" w:hAnsi="Times New Roman" w:cs="Times New Roman"/>
          <w:b/>
          <w:color w:val="000000"/>
          <w:sz w:val="24"/>
          <w:szCs w:val="24"/>
          <w:u w:val="single"/>
        </w:rPr>
        <w:lastRenderedPageBreak/>
        <w:t>Supplier Diversity</w:t>
      </w:r>
      <w:r w:rsidRPr="003F3B5B">
        <w:rPr>
          <w:rFonts w:ascii="Times New Roman" w:eastAsia="Times New Roman" w:hAnsi="Times New Roman" w:cs="Times New Roman"/>
          <w:sz w:val="24"/>
          <w:szCs w:val="24"/>
        </w:rPr>
        <w:t xml:space="preserve">. Procurement Services has created a Supplier Diversity Program to support the University’s </w:t>
      </w:r>
      <w:hyperlink r:id="rId28">
        <w:r w:rsidRPr="003F3B5B">
          <w:rPr>
            <w:rFonts w:ascii="Times New Roman" w:eastAsia="Times New Roman" w:hAnsi="Times New Roman" w:cs="Times New Roman"/>
            <w:color w:val="0563C1"/>
            <w:sz w:val="24"/>
            <w:szCs w:val="24"/>
            <w:u w:val="single"/>
          </w:rPr>
          <w:t>Statement on Supplier Diversity</w:t>
        </w:r>
      </w:hyperlink>
      <w:r w:rsidRPr="003F3B5B">
        <w:rPr>
          <w:rFonts w:ascii="Times New Roman" w:eastAsia="Times New Roman" w:hAnsi="Times New Roman" w:cs="Times New Roman"/>
          <w:sz w:val="24"/>
          <w:szCs w:val="24"/>
        </w:rPr>
        <w:t xml:space="preserve">. USD is committed to developing mutually beneficial relationships with small, minority-owned, women-owned, disadvantaged, veteran-owned, HUB-zone, and local business enterprises. The Program is managed by Procurement Services and is the University’s initiative to create opportunity for vendors reflecting economic and cultural diversity to market their products and services to USD, and encourage University departments/schools to offer opportunities to such vendors. Procurement Services maintains a list of diverse suppliers that are accessible through the USD Marketplace under </w:t>
      </w:r>
      <w:r w:rsidRPr="003F3B5B">
        <w:rPr>
          <w:rFonts w:ascii="Times New Roman" w:eastAsia="Times New Roman" w:hAnsi="Times New Roman" w:cs="Times New Roman"/>
          <w:i/>
          <w:sz w:val="24"/>
          <w:szCs w:val="24"/>
        </w:rPr>
        <w:t>Guided Buying</w:t>
      </w:r>
      <w:r w:rsidRPr="003F3B5B">
        <w:rPr>
          <w:rFonts w:ascii="Times New Roman" w:eastAsia="Times New Roman" w:hAnsi="Times New Roman" w:cs="Times New Roman"/>
          <w:sz w:val="24"/>
          <w:szCs w:val="24"/>
        </w:rPr>
        <w:t xml:space="preserve">. </w:t>
      </w:r>
    </w:p>
    <w:p w:rsidR="00630423" w:rsidRPr="003F3B5B" w:rsidRDefault="00064609">
      <w:pPr>
        <w:ind w:firstLine="720"/>
        <w:rPr>
          <w:rFonts w:ascii="Times New Roman" w:eastAsia="Times New Roman" w:hAnsi="Times New Roman" w:cs="Times New Roman"/>
          <w:sz w:val="24"/>
          <w:szCs w:val="24"/>
        </w:rPr>
      </w:pPr>
      <w:bookmarkStart w:id="17" w:name="_heading=h.44sinio" w:colFirst="0" w:colLast="0"/>
      <w:bookmarkEnd w:id="17"/>
      <w:r w:rsidRPr="003F3B5B">
        <w:rPr>
          <w:rFonts w:ascii="Times New Roman" w:hAnsi="Times New Roman" w:cs="Times New Roman"/>
          <w:b/>
          <w:color w:val="000000"/>
          <w:sz w:val="24"/>
          <w:szCs w:val="24"/>
          <w:u w:val="single"/>
        </w:rPr>
        <w:t>Program Objectives</w:t>
      </w:r>
      <w:r w:rsidRPr="003F3B5B">
        <w:rPr>
          <w:rFonts w:ascii="Times New Roman" w:eastAsia="Times New Roman" w:hAnsi="Times New Roman" w:cs="Times New Roman"/>
          <w:sz w:val="24"/>
          <w:szCs w:val="24"/>
        </w:rPr>
        <w:t>:</w:t>
      </w:r>
    </w:p>
    <w:p w:rsidR="00630423" w:rsidRPr="003F3B5B" w:rsidRDefault="00064609">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Present contracting opportunities to diverse vendors</w:t>
      </w:r>
    </w:p>
    <w:p w:rsidR="00630423" w:rsidRPr="003F3B5B" w:rsidRDefault="00064609">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Develop partnerships between diverse vendors and University departments/schools that result in lasting business relationships</w:t>
      </w:r>
    </w:p>
    <w:p w:rsidR="00630423" w:rsidRPr="003F3B5B" w:rsidRDefault="00064609">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Promote diversification of USD’s contractor base</w:t>
      </w:r>
    </w:p>
    <w:p w:rsidR="00630423" w:rsidRPr="003F3B5B" w:rsidRDefault="00064609">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Maintain a high standard of quality in all products and services provided</w:t>
      </w:r>
    </w:p>
    <w:p w:rsidR="00630423" w:rsidRPr="003F3B5B" w:rsidRDefault="00064609">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Comply with Federal, State, and Local government requirements regarding goals for small businesses</w:t>
      </w:r>
    </w:p>
    <w:p w:rsidR="00965A2E" w:rsidRDefault="00064609">
      <w:pPr>
        <w:rPr>
          <w:rFonts w:ascii="Times New Roman" w:eastAsia="Times New Roman" w:hAnsi="Times New Roman" w:cs="Times New Roman"/>
          <w:sz w:val="24"/>
          <w:szCs w:val="24"/>
        </w:rPr>
      </w:pPr>
      <w:bookmarkStart w:id="18" w:name="_heading=h.2jxsxqh" w:colFirst="0" w:colLast="0"/>
      <w:bookmarkEnd w:id="18"/>
      <w:r w:rsidRPr="003F3B5B">
        <w:rPr>
          <w:rFonts w:ascii="Times New Roman" w:hAnsi="Times New Roman" w:cs="Times New Roman"/>
          <w:b/>
          <w:color w:val="000000"/>
          <w:sz w:val="24"/>
          <w:szCs w:val="24"/>
          <w:u w:val="single"/>
        </w:rPr>
        <w:t>Sustainable Purchasing</w:t>
      </w:r>
      <w:r w:rsidRPr="003F3B5B">
        <w:rPr>
          <w:rFonts w:ascii="Times New Roman" w:eastAsia="Times New Roman" w:hAnsi="Times New Roman" w:cs="Times New Roman"/>
          <w:sz w:val="24"/>
          <w:szCs w:val="24"/>
        </w:rPr>
        <w:t xml:space="preserve">. Environmental impact should be considered in purchasing decisions. USD encourages departments/schools and individuals making purchasing decisions to familiarize themselves with our </w:t>
      </w:r>
      <w:hyperlink r:id="rId29">
        <w:r w:rsidRPr="003F3B5B">
          <w:rPr>
            <w:rFonts w:ascii="Times New Roman" w:eastAsia="Times New Roman" w:hAnsi="Times New Roman" w:cs="Times New Roman"/>
            <w:color w:val="0563C1"/>
            <w:sz w:val="24"/>
            <w:szCs w:val="24"/>
            <w:u w:val="single"/>
          </w:rPr>
          <w:t>Sustainable Purchasing Guidelines</w:t>
        </w:r>
      </w:hyperlink>
      <w:r w:rsidRPr="003F3B5B">
        <w:rPr>
          <w:rFonts w:ascii="Times New Roman" w:eastAsia="Times New Roman" w:hAnsi="Times New Roman" w:cs="Times New Roman"/>
          <w:sz w:val="24"/>
          <w:szCs w:val="24"/>
        </w:rPr>
        <w:t xml:space="preserve"> and consider the use of products and services that do not cause significant impact to the environment. For Example, </w:t>
      </w:r>
      <w:r w:rsidRPr="003F3B5B">
        <w:rPr>
          <w:rFonts w:ascii="Times New Roman" w:eastAsia="Times New Roman" w:hAnsi="Times New Roman" w:cs="Times New Roman"/>
          <w:b/>
          <w:i/>
          <w:sz w:val="24"/>
          <w:szCs w:val="24"/>
        </w:rPr>
        <w:t xml:space="preserve">Single-use items such as K-Cups or </w:t>
      </w:r>
      <w:proofErr w:type="spellStart"/>
      <w:r w:rsidRPr="003F3B5B">
        <w:rPr>
          <w:rFonts w:ascii="Times New Roman" w:eastAsia="Times New Roman" w:hAnsi="Times New Roman" w:cs="Times New Roman"/>
          <w:b/>
          <w:i/>
          <w:sz w:val="24"/>
          <w:szCs w:val="24"/>
        </w:rPr>
        <w:t>Nespresso</w:t>
      </w:r>
      <w:proofErr w:type="spellEnd"/>
      <w:r w:rsidRPr="003F3B5B">
        <w:rPr>
          <w:rFonts w:ascii="Times New Roman" w:eastAsia="Times New Roman" w:hAnsi="Times New Roman" w:cs="Times New Roman"/>
          <w:b/>
          <w:i/>
          <w:sz w:val="24"/>
          <w:szCs w:val="24"/>
        </w:rPr>
        <w:t xml:space="preserve"> pods should be avoided</w:t>
      </w:r>
      <w:r w:rsidRPr="003F3B5B">
        <w:rPr>
          <w:rFonts w:ascii="Times New Roman" w:eastAsia="Times New Roman" w:hAnsi="Times New Roman" w:cs="Times New Roman"/>
          <w:sz w:val="24"/>
          <w:szCs w:val="24"/>
        </w:rPr>
        <w:t xml:space="preserve">. Reusable canisters should be preferred instead. Other things to consider are total cost of ownership, energy efficiency (Energy star equipment rating), shipping materials, landfill contribution, recycled content, waste prevention, waste reduction, pollution prevention, clean air and water programs, re-use of materials, minimization of scrap material, and any other green factory initiatives. </w:t>
      </w:r>
    </w:p>
    <w:p w:rsidR="00630423" w:rsidRPr="003F3B5B" w:rsidRDefault="00965A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University also maintains a surplus supply warehouse that offers gently used furniture and classroom supplies at no cost to the end user. </w:t>
      </w:r>
      <w:r w:rsidR="00064609" w:rsidRPr="003F3B5B">
        <w:rPr>
          <w:rFonts w:ascii="Times New Roman" w:eastAsia="Times New Roman" w:hAnsi="Times New Roman" w:cs="Times New Roman"/>
          <w:sz w:val="24"/>
          <w:szCs w:val="24"/>
        </w:rPr>
        <w:t xml:space="preserve">See </w:t>
      </w:r>
      <w:hyperlink r:id="rId30">
        <w:r w:rsidR="00064609" w:rsidRPr="003F3B5B">
          <w:rPr>
            <w:rFonts w:ascii="Times New Roman" w:eastAsia="Times New Roman" w:hAnsi="Times New Roman" w:cs="Times New Roman"/>
            <w:color w:val="0563C1"/>
            <w:sz w:val="24"/>
            <w:szCs w:val="24"/>
            <w:u w:val="single"/>
          </w:rPr>
          <w:t>USD Sustainability</w:t>
        </w:r>
      </w:hyperlink>
      <w:r>
        <w:rPr>
          <w:rFonts w:ascii="Times New Roman" w:eastAsia="Times New Roman" w:hAnsi="Times New Roman" w:cs="Times New Roman"/>
          <w:sz w:val="24"/>
          <w:szCs w:val="24"/>
        </w:rPr>
        <w:t xml:space="preserve"> for more information regarding USD’s climate plan and sustainable efforts</w:t>
      </w:r>
      <w:r w:rsidR="00064609" w:rsidRPr="003F3B5B">
        <w:rPr>
          <w:rFonts w:ascii="Times New Roman" w:eastAsia="Times New Roman" w:hAnsi="Times New Roman" w:cs="Times New Roman"/>
          <w:sz w:val="24"/>
          <w:szCs w:val="24"/>
        </w:rPr>
        <w:t>.</w:t>
      </w:r>
    </w:p>
    <w:p w:rsidR="00630423" w:rsidRPr="003F3B5B" w:rsidRDefault="00064609">
      <w:pPr>
        <w:rPr>
          <w:rFonts w:ascii="Times New Roman" w:eastAsia="Times New Roman" w:hAnsi="Times New Roman" w:cs="Times New Roman"/>
          <w:sz w:val="24"/>
          <w:szCs w:val="24"/>
        </w:rPr>
      </w:pPr>
      <w:bookmarkStart w:id="19" w:name="_heading=h.z337ya" w:colFirst="0" w:colLast="0"/>
      <w:bookmarkEnd w:id="19"/>
      <w:r w:rsidRPr="003F3B5B">
        <w:rPr>
          <w:rFonts w:ascii="Times New Roman" w:hAnsi="Times New Roman" w:cs="Times New Roman"/>
          <w:b/>
          <w:color w:val="000000"/>
          <w:sz w:val="24"/>
          <w:szCs w:val="24"/>
          <w:u w:val="single"/>
        </w:rPr>
        <w:t>Buy versus Lease</w:t>
      </w:r>
      <w:r w:rsidRPr="003F3B5B">
        <w:rPr>
          <w:rFonts w:ascii="Times New Roman" w:eastAsia="Times New Roman" w:hAnsi="Times New Roman" w:cs="Times New Roman"/>
          <w:sz w:val="24"/>
          <w:szCs w:val="24"/>
        </w:rPr>
        <w:t>. Equipment should almost always be acquired by outright purchase. Circumstances may require the leasing of equipment to satisfy specific needs. The economic benefits of leasing versus buying must be determined and documented before entering into any lease agreement. Third party leases are especially discouraged.</w:t>
      </w:r>
    </w:p>
    <w:p w:rsidR="00630423" w:rsidRPr="003F3B5B" w:rsidRDefault="00064609">
      <w:pPr>
        <w:rPr>
          <w:rFonts w:ascii="Times New Roman" w:eastAsia="Times New Roman" w:hAnsi="Times New Roman" w:cs="Times New Roman"/>
          <w:sz w:val="24"/>
          <w:szCs w:val="24"/>
        </w:rPr>
      </w:pPr>
      <w:bookmarkStart w:id="20" w:name="_heading=h.3j2qqm3" w:colFirst="0" w:colLast="0"/>
      <w:bookmarkEnd w:id="20"/>
      <w:r w:rsidRPr="003F3B5B">
        <w:rPr>
          <w:rFonts w:ascii="Times New Roman" w:hAnsi="Times New Roman" w:cs="Times New Roman"/>
          <w:b/>
          <w:color w:val="000000"/>
          <w:sz w:val="24"/>
          <w:szCs w:val="24"/>
          <w:u w:val="single"/>
        </w:rPr>
        <w:t>Export Controls</w:t>
      </w:r>
      <w:r w:rsidRPr="003F3B5B">
        <w:rPr>
          <w:rFonts w:ascii="Times New Roman" w:eastAsia="Times New Roman" w:hAnsi="Times New Roman" w:cs="Times New Roman"/>
          <w:sz w:val="24"/>
          <w:szCs w:val="24"/>
        </w:rPr>
        <w:t>. Vendors are responsible for complying with all applicable export control regulations. Any such export-controlled items, equipment, or information must be properly handled and labeled by the vendor. The vendor shall prevent such export-controlled information from being improperly disclosed to USD.</w:t>
      </w:r>
    </w:p>
    <w:p w:rsidR="00630423" w:rsidRPr="003F3B5B" w:rsidRDefault="00064609">
      <w:pPr>
        <w:rPr>
          <w:rFonts w:ascii="Times New Roman" w:eastAsia="Times New Roman" w:hAnsi="Times New Roman" w:cs="Times New Roman"/>
          <w:sz w:val="24"/>
          <w:szCs w:val="24"/>
        </w:rPr>
      </w:pPr>
      <w:bookmarkStart w:id="21" w:name="_heading=h.1y810tw" w:colFirst="0" w:colLast="0"/>
      <w:bookmarkEnd w:id="21"/>
      <w:r w:rsidRPr="003F3B5B">
        <w:rPr>
          <w:rFonts w:ascii="Times New Roman" w:hAnsi="Times New Roman" w:cs="Times New Roman"/>
          <w:b/>
          <w:color w:val="000000"/>
          <w:sz w:val="24"/>
          <w:szCs w:val="24"/>
          <w:u w:val="single"/>
        </w:rPr>
        <w:t>Restricted Vendors</w:t>
      </w:r>
      <w:r w:rsidRPr="003F3B5B">
        <w:rPr>
          <w:rFonts w:ascii="Times New Roman" w:eastAsia="Times New Roman" w:hAnsi="Times New Roman" w:cs="Times New Roman"/>
          <w:sz w:val="24"/>
          <w:szCs w:val="24"/>
        </w:rPr>
        <w:t xml:space="preserve">. Vendors can become debarred or suspended by the federal government, by a state or local government agency, or by USD. Some vendors are placed on a restricted parties list which would prevent the university from doing business with them. Departments/schools </w:t>
      </w:r>
      <w:r w:rsidRPr="003F3B5B">
        <w:rPr>
          <w:rFonts w:ascii="Times New Roman" w:eastAsia="Times New Roman" w:hAnsi="Times New Roman" w:cs="Times New Roman"/>
          <w:sz w:val="24"/>
          <w:szCs w:val="24"/>
        </w:rPr>
        <w:lastRenderedPageBreak/>
        <w:t>must first submit a supplier request to get the vendor approved and added to the Workday Financial System prior to placing an order for goods and services. See “</w:t>
      </w:r>
      <w:hyperlink r:id="rId31" w:history="1">
        <w:r w:rsidR="00531592" w:rsidRPr="00DA07CC">
          <w:rPr>
            <w:rStyle w:val="Hyperlink"/>
            <w:rFonts w:ascii="Times New Roman" w:eastAsia="Times New Roman" w:hAnsi="Times New Roman" w:cs="Times New Roman"/>
            <w:i/>
            <w:sz w:val="24"/>
            <w:szCs w:val="24"/>
          </w:rPr>
          <w:t>Supplier Request</w:t>
        </w:r>
        <w:r w:rsidRPr="00DA07CC">
          <w:rPr>
            <w:rStyle w:val="Hyperlink"/>
            <w:rFonts w:ascii="Times New Roman" w:eastAsia="Times New Roman" w:hAnsi="Times New Roman" w:cs="Times New Roman"/>
            <w:i/>
            <w:sz w:val="24"/>
            <w:szCs w:val="24"/>
          </w:rPr>
          <w:t xml:space="preserve"> </w:t>
        </w:r>
        <w:r w:rsidR="00531592" w:rsidRPr="00DA07CC">
          <w:rPr>
            <w:rStyle w:val="Hyperlink"/>
            <w:rFonts w:ascii="Times New Roman" w:eastAsia="Times New Roman" w:hAnsi="Times New Roman" w:cs="Times New Roman"/>
            <w:i/>
            <w:sz w:val="24"/>
            <w:szCs w:val="24"/>
          </w:rPr>
          <w:t>QRG</w:t>
        </w:r>
      </w:hyperlink>
      <w:r w:rsidRPr="00DA07CC">
        <w:rPr>
          <w:rFonts w:ascii="Times New Roman" w:eastAsia="Times New Roman" w:hAnsi="Times New Roman" w:cs="Times New Roman"/>
          <w:sz w:val="24"/>
          <w:szCs w:val="24"/>
        </w:rPr>
        <w:t xml:space="preserve">” </w:t>
      </w:r>
      <w:r w:rsidRPr="003F3B5B">
        <w:rPr>
          <w:rFonts w:ascii="Times New Roman" w:eastAsia="Times New Roman" w:hAnsi="Times New Roman" w:cs="Times New Roman"/>
          <w:sz w:val="24"/>
          <w:szCs w:val="24"/>
        </w:rPr>
        <w:t>for more information.</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The procurement of certain </w:t>
      </w:r>
      <w:hyperlink r:id="rId32">
        <w:r w:rsidRPr="003F3B5B">
          <w:rPr>
            <w:rFonts w:ascii="Times New Roman" w:eastAsia="Times New Roman" w:hAnsi="Times New Roman" w:cs="Times New Roman"/>
            <w:color w:val="0563C1"/>
            <w:sz w:val="24"/>
            <w:szCs w:val="24"/>
            <w:u w:val="single"/>
          </w:rPr>
          <w:t>covered telecommunications equipment and services</w:t>
        </w:r>
      </w:hyperlink>
      <w:r w:rsidRPr="003F3B5B">
        <w:rPr>
          <w:rFonts w:ascii="Times New Roman" w:eastAsia="Times New Roman" w:hAnsi="Times New Roman" w:cs="Times New Roman"/>
          <w:sz w:val="24"/>
          <w:szCs w:val="24"/>
        </w:rPr>
        <w:t xml:space="preserve"> must flow through the IT Category Manager to avoid the purchase of these equipment from restricted and/or unauthorized vendors. </w:t>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22" w:name="_heading=h.4i7ojhp" w:colFirst="0" w:colLast="0"/>
      <w:bookmarkEnd w:id="22"/>
      <w:r w:rsidRPr="003F3B5B">
        <w:rPr>
          <w:rFonts w:ascii="Times New Roman" w:hAnsi="Times New Roman" w:cs="Times New Roman"/>
          <w:b/>
          <w:color w:val="000000"/>
          <w:sz w:val="24"/>
          <w:szCs w:val="24"/>
        </w:rPr>
        <w:t>COMPETITION AND CONDUCTING A BID</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If there are no University-Wide Agreements or Preferred Vendor for the product or services needed, bids must be solicited from at least three (3) vendors for purchases over $10,000. This requirement is waived for catalog purchases through the USD Marketplace and purchases utilizing University-Wide Contracts. These contracts have been sourced in advance and are fully compliant with regulations and USD’s bid requirements.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Departments/schools may source and purchase up to $250,000 in goods and/or services at the departmental/school level following an </w:t>
      </w:r>
      <w:hyperlink r:id="rId33" w:anchor="heading=h.gjdgxs">
        <w:r w:rsidRPr="003F3B5B">
          <w:rPr>
            <w:rFonts w:ascii="Times New Roman" w:eastAsia="Times New Roman" w:hAnsi="Times New Roman" w:cs="Times New Roman"/>
            <w:color w:val="1155CC"/>
            <w:sz w:val="24"/>
            <w:szCs w:val="24"/>
            <w:u w:val="single"/>
          </w:rPr>
          <w:t>authorized method of procurement</w:t>
        </w:r>
      </w:hyperlink>
      <w:r w:rsidRPr="003F3B5B">
        <w:rPr>
          <w:rFonts w:ascii="Times New Roman" w:eastAsia="Times New Roman" w:hAnsi="Times New Roman" w:cs="Times New Roman"/>
          <w:sz w:val="24"/>
          <w:szCs w:val="24"/>
        </w:rPr>
        <w:t>. Purchases expected to exceed $250,000 must be coordinated by Procurement Services to ensure compliance with applicable laws and regulations and USD’s strategic objectives.</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In addition, Procurement Services has considerable experience managing the purchasing process, key vendors in various industries, other customers (i.e. University contacts for references or possible joint purchasing opportunities), </w:t>
      </w:r>
      <w:r w:rsidR="0026285A" w:rsidRPr="003F3B5B">
        <w:rPr>
          <w:rFonts w:ascii="Times New Roman" w:eastAsia="Times New Roman" w:hAnsi="Times New Roman" w:cs="Times New Roman"/>
          <w:sz w:val="24"/>
          <w:szCs w:val="24"/>
        </w:rPr>
        <w:t>and methods</w:t>
      </w:r>
      <w:r w:rsidRPr="003F3B5B">
        <w:rPr>
          <w:rFonts w:ascii="Times New Roman" w:eastAsia="Times New Roman" w:hAnsi="Times New Roman" w:cs="Times New Roman"/>
          <w:sz w:val="24"/>
          <w:szCs w:val="24"/>
        </w:rPr>
        <w:t xml:space="preserve"> for benchmarking prices to make sure USD is getting the best deal, group contracts available to USD, as well as other negotiated contracts. Procurement Services will also make sure the contract is appropriately reviewed by the OGC and signed by an authorized individual.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Please see our </w:t>
      </w:r>
      <w:hyperlink r:id="rId34">
        <w:r w:rsidRPr="003F3B5B">
          <w:rPr>
            <w:rFonts w:ascii="Times New Roman" w:eastAsia="Times New Roman" w:hAnsi="Times New Roman" w:cs="Times New Roman"/>
            <w:color w:val="0563C1"/>
            <w:sz w:val="24"/>
            <w:szCs w:val="24"/>
            <w:u w:val="single"/>
          </w:rPr>
          <w:t>Competitive Bidding Requirements</w:t>
        </w:r>
      </w:hyperlink>
      <w:r w:rsidRPr="003F3B5B">
        <w:rPr>
          <w:rFonts w:ascii="Times New Roman" w:eastAsia="Times New Roman" w:hAnsi="Times New Roman" w:cs="Times New Roman"/>
          <w:sz w:val="24"/>
          <w:szCs w:val="24"/>
        </w:rPr>
        <w:t xml:space="preserve"> and </w:t>
      </w:r>
      <w:hyperlink r:id="rId35">
        <w:r w:rsidRPr="003F3B5B">
          <w:rPr>
            <w:rFonts w:ascii="Times New Roman" w:eastAsia="Times New Roman" w:hAnsi="Times New Roman" w:cs="Times New Roman"/>
            <w:color w:val="0563C1"/>
            <w:sz w:val="24"/>
            <w:szCs w:val="24"/>
            <w:u w:val="single"/>
          </w:rPr>
          <w:t>Referenc</w:t>
        </w:r>
        <w:r w:rsidRPr="003F3B5B">
          <w:rPr>
            <w:rFonts w:ascii="Times New Roman" w:eastAsia="Times New Roman" w:hAnsi="Times New Roman" w:cs="Times New Roman"/>
            <w:color w:val="0563C1"/>
            <w:sz w:val="24"/>
            <w:szCs w:val="24"/>
            <w:u w:val="single"/>
          </w:rPr>
          <w:t>e</w:t>
        </w:r>
        <w:r w:rsidRPr="003F3B5B">
          <w:rPr>
            <w:rFonts w:ascii="Times New Roman" w:eastAsia="Times New Roman" w:hAnsi="Times New Roman" w:cs="Times New Roman"/>
            <w:color w:val="0563C1"/>
            <w:sz w:val="24"/>
            <w:szCs w:val="24"/>
            <w:u w:val="single"/>
          </w:rPr>
          <w:t xml:space="preserve"> Guide</w:t>
        </w:r>
      </w:hyperlink>
      <w:r w:rsidRPr="003F3B5B">
        <w:rPr>
          <w:rFonts w:ascii="Times New Roman" w:eastAsia="Times New Roman" w:hAnsi="Times New Roman" w:cs="Times New Roman"/>
          <w:sz w:val="24"/>
          <w:szCs w:val="24"/>
        </w:rPr>
        <w:t xml:space="preserve"> for additional information. </w:t>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23" w:name="_heading=h.2xcytpi" w:colFirst="0" w:colLast="0"/>
      <w:bookmarkEnd w:id="23"/>
      <w:r w:rsidRPr="003F3B5B">
        <w:rPr>
          <w:rFonts w:ascii="Times New Roman" w:hAnsi="Times New Roman" w:cs="Times New Roman"/>
          <w:b/>
          <w:color w:val="000000"/>
          <w:sz w:val="24"/>
          <w:szCs w:val="24"/>
        </w:rPr>
        <w:t>SOLE SOURCE</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If there is no ability to solicit multiple bids, departments/schools must demonstrate that the purchase from a particular vendor is sufficiently justified as a sole source. Sole source means that a single vendor is uniquely qualified to meet the department/schools procurement objectives. To be considered a sole source and be exempt from the bid process, one of the conditions on the </w:t>
      </w:r>
      <w:hyperlink r:id="rId36">
        <w:r w:rsidRPr="003F3B5B">
          <w:rPr>
            <w:rFonts w:ascii="Times New Roman" w:eastAsia="Times New Roman" w:hAnsi="Times New Roman" w:cs="Times New Roman"/>
            <w:color w:val="0563C1"/>
            <w:sz w:val="24"/>
            <w:szCs w:val="24"/>
            <w:u w:val="single"/>
          </w:rPr>
          <w:t>Sole Source Justification Form</w:t>
        </w:r>
      </w:hyperlink>
      <w:r w:rsidRPr="003F3B5B">
        <w:rPr>
          <w:rFonts w:ascii="Times New Roman" w:eastAsia="Times New Roman" w:hAnsi="Times New Roman" w:cs="Times New Roman"/>
          <w:sz w:val="24"/>
          <w:szCs w:val="24"/>
        </w:rPr>
        <w:t xml:space="preserve"> must be met, specifically:</w:t>
      </w:r>
    </w:p>
    <w:p w:rsidR="00630423" w:rsidRPr="003F3B5B" w:rsidRDefault="00064609">
      <w:pPr>
        <w:numPr>
          <w:ilvl w:val="0"/>
          <w:numId w:val="7"/>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The actual product or service needed is the only one that will meet the department/school’s requirements and it can only be purchased from one source, or one manufacturer or distributor.</w:t>
      </w:r>
    </w:p>
    <w:p w:rsidR="00630423" w:rsidRPr="003F3B5B" w:rsidRDefault="0063042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630423" w:rsidRPr="003F3B5B" w:rsidRDefault="00064609">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The product or service must match or be compatible with current equipment or services</w:t>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24" w:name="_heading=h.1ci93xb" w:colFirst="0" w:colLast="0"/>
      <w:bookmarkEnd w:id="24"/>
      <w:r w:rsidRPr="003F3B5B">
        <w:rPr>
          <w:rFonts w:ascii="Times New Roman" w:hAnsi="Times New Roman" w:cs="Times New Roman"/>
          <w:b/>
          <w:color w:val="000000"/>
          <w:sz w:val="24"/>
          <w:szCs w:val="24"/>
        </w:rPr>
        <w:lastRenderedPageBreak/>
        <w:t>SIGNATURE AUTHORITY</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After completion of the sourcing process, and upon selection of a vendor, a contract may be necessary. Services over </w:t>
      </w:r>
      <w:r w:rsidRPr="00DA07CC">
        <w:rPr>
          <w:rFonts w:ascii="Times New Roman" w:eastAsia="Times New Roman" w:hAnsi="Times New Roman" w:cs="Times New Roman"/>
          <w:sz w:val="24"/>
          <w:szCs w:val="24"/>
        </w:rPr>
        <w:t>$1,000</w:t>
      </w:r>
      <w:r w:rsidRPr="003F3B5B">
        <w:rPr>
          <w:rFonts w:ascii="Times New Roman" w:eastAsia="Times New Roman" w:hAnsi="Times New Roman" w:cs="Times New Roman"/>
          <w:sz w:val="24"/>
          <w:szCs w:val="24"/>
        </w:rPr>
        <w:t xml:space="preserve"> typically require a contract. Contracts and agreements that need to be signed by USD must be sent to the Office of General Counsel (OGC) for review. The University’s </w:t>
      </w:r>
      <w:hyperlink r:id="rId37">
        <w:r w:rsidRPr="003F3B5B">
          <w:rPr>
            <w:rFonts w:ascii="Times New Roman" w:eastAsia="Times New Roman" w:hAnsi="Times New Roman" w:cs="Times New Roman"/>
            <w:color w:val="0563C1"/>
            <w:sz w:val="24"/>
            <w:szCs w:val="24"/>
            <w:u w:val="single"/>
          </w:rPr>
          <w:t>Contract Review Process</w:t>
        </w:r>
      </w:hyperlink>
      <w:r w:rsidRPr="003F3B5B">
        <w:rPr>
          <w:rFonts w:ascii="Times New Roman" w:eastAsia="Times New Roman" w:hAnsi="Times New Roman" w:cs="Times New Roman"/>
          <w:sz w:val="24"/>
          <w:szCs w:val="24"/>
        </w:rPr>
        <w:t xml:space="preserve"> must be followed at all times for </w:t>
      </w:r>
      <w:r w:rsidR="0026285A" w:rsidRPr="003F3B5B">
        <w:rPr>
          <w:rFonts w:ascii="Times New Roman" w:eastAsia="Times New Roman" w:hAnsi="Times New Roman" w:cs="Times New Roman"/>
          <w:sz w:val="24"/>
          <w:szCs w:val="24"/>
        </w:rPr>
        <w:t xml:space="preserve">all </w:t>
      </w:r>
      <w:r w:rsidRPr="003F3B5B">
        <w:rPr>
          <w:rFonts w:ascii="Times New Roman" w:eastAsia="Times New Roman" w:hAnsi="Times New Roman" w:cs="Times New Roman"/>
          <w:sz w:val="24"/>
          <w:szCs w:val="24"/>
        </w:rPr>
        <w:t>purchases requiring a contract.</w:t>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25" w:name="_heading=h.3whwml4" w:colFirst="0" w:colLast="0"/>
      <w:bookmarkEnd w:id="25"/>
      <w:r w:rsidRPr="003F3B5B">
        <w:rPr>
          <w:rFonts w:ascii="Times New Roman" w:hAnsi="Times New Roman" w:cs="Times New Roman"/>
          <w:b/>
          <w:color w:val="000000"/>
          <w:sz w:val="24"/>
          <w:szCs w:val="24"/>
        </w:rPr>
        <w:t>CONTRACT REPOSITORY</w:t>
      </w:r>
    </w:p>
    <w:p w:rsidR="00630423" w:rsidRPr="003F3B5B" w:rsidRDefault="00630423">
      <w:pPr>
        <w:rPr>
          <w:rFonts w:ascii="Times New Roman" w:hAnsi="Times New Roman" w:cs="Times New Roman"/>
          <w:sz w:val="24"/>
          <w:szCs w:val="24"/>
        </w:rPr>
      </w:pPr>
    </w:p>
    <w:p w:rsidR="00630423" w:rsidRPr="003F3B5B" w:rsidRDefault="00064609">
      <w:pPr>
        <w:rPr>
          <w:rFonts w:ascii="Times New Roman" w:hAnsi="Times New Roman" w:cs="Times New Roman"/>
          <w:sz w:val="24"/>
          <w:szCs w:val="24"/>
        </w:rPr>
      </w:pPr>
      <w:r w:rsidRPr="003F3B5B">
        <w:rPr>
          <w:rFonts w:ascii="Times New Roman" w:hAnsi="Times New Roman" w:cs="Times New Roman"/>
          <w:sz w:val="24"/>
          <w:szCs w:val="24"/>
        </w:rPr>
        <w:t xml:space="preserve">USD’s contract repository can be accessed from within </w:t>
      </w:r>
      <w:proofErr w:type="spellStart"/>
      <w:r w:rsidRPr="003F3B5B">
        <w:rPr>
          <w:rFonts w:ascii="Times New Roman" w:hAnsi="Times New Roman" w:cs="Times New Roman"/>
          <w:sz w:val="24"/>
          <w:szCs w:val="24"/>
        </w:rPr>
        <w:t>Unimarket</w:t>
      </w:r>
      <w:proofErr w:type="spellEnd"/>
      <w:r w:rsidRPr="003F3B5B">
        <w:rPr>
          <w:rFonts w:ascii="Times New Roman" w:hAnsi="Times New Roman" w:cs="Times New Roman"/>
          <w:sz w:val="24"/>
          <w:szCs w:val="24"/>
        </w:rPr>
        <w:t xml:space="preserve"> </w:t>
      </w:r>
    </w:p>
    <w:p w:rsidR="00630423" w:rsidRPr="003F3B5B" w:rsidRDefault="00064609">
      <w:pPr>
        <w:rPr>
          <w:rFonts w:ascii="Times New Roman" w:eastAsia="Times New Roman" w:hAnsi="Times New Roman" w:cs="Times New Roman"/>
          <w:sz w:val="24"/>
          <w:szCs w:val="24"/>
        </w:rPr>
      </w:pPr>
      <w:r w:rsidRPr="003F3B5B">
        <w:rPr>
          <w:rFonts w:ascii="Times New Roman" w:hAnsi="Times New Roman" w:cs="Times New Roman"/>
          <w:sz w:val="24"/>
          <w:szCs w:val="24"/>
          <w:u w:val="single"/>
        </w:rPr>
        <w:t>Adding a Contract to the Repository</w:t>
      </w:r>
      <w:r w:rsidRPr="003F3B5B">
        <w:rPr>
          <w:rFonts w:ascii="Times New Roman" w:hAnsi="Times New Roman" w:cs="Times New Roman"/>
          <w:sz w:val="24"/>
          <w:szCs w:val="24"/>
        </w:rPr>
        <w:t xml:space="preserve">. </w:t>
      </w:r>
      <w:r w:rsidRPr="003F3B5B">
        <w:rPr>
          <w:rFonts w:ascii="Times New Roman" w:eastAsia="Times New Roman" w:hAnsi="Times New Roman" w:cs="Times New Roman"/>
          <w:sz w:val="24"/>
          <w:szCs w:val="24"/>
        </w:rPr>
        <w:t xml:space="preserve">From the “Contracts” module within </w:t>
      </w:r>
      <w:proofErr w:type="spellStart"/>
      <w:r w:rsidRPr="003F3B5B">
        <w:rPr>
          <w:rFonts w:ascii="Times New Roman" w:eastAsia="Times New Roman" w:hAnsi="Times New Roman" w:cs="Times New Roman"/>
          <w:sz w:val="24"/>
          <w:szCs w:val="24"/>
        </w:rPr>
        <w:t>Unimarket</w:t>
      </w:r>
      <w:proofErr w:type="spellEnd"/>
      <w:r w:rsidRPr="003F3B5B">
        <w:rPr>
          <w:rFonts w:ascii="Times New Roman" w:eastAsia="Times New Roman" w:hAnsi="Times New Roman" w:cs="Times New Roman"/>
          <w:sz w:val="24"/>
          <w:szCs w:val="24"/>
        </w:rPr>
        <w:t xml:space="preserve"> select “Create Contract”, complete all the mandatory steps </w:t>
      </w:r>
      <w:r w:rsidR="008D312E" w:rsidRPr="003F3B5B">
        <w:rPr>
          <w:rFonts w:ascii="Times New Roman" w:eastAsia="Times New Roman" w:hAnsi="Times New Roman" w:cs="Times New Roman"/>
          <w:sz w:val="24"/>
          <w:szCs w:val="24"/>
        </w:rPr>
        <w:t xml:space="preserve">within the form, </w:t>
      </w:r>
      <w:r w:rsidR="008D312E" w:rsidRPr="00DA07CC">
        <w:rPr>
          <w:rFonts w:ascii="Times New Roman" w:eastAsia="Times New Roman" w:hAnsi="Times New Roman" w:cs="Times New Roman"/>
          <w:sz w:val="24"/>
          <w:szCs w:val="24"/>
        </w:rPr>
        <w:t>following th</w:t>
      </w:r>
      <w:r w:rsidR="00F960FD" w:rsidRPr="00DA07CC">
        <w:rPr>
          <w:rFonts w:ascii="Times New Roman" w:eastAsia="Times New Roman" w:hAnsi="Times New Roman" w:cs="Times New Roman"/>
          <w:sz w:val="24"/>
          <w:szCs w:val="24"/>
        </w:rPr>
        <w:t>e</w:t>
      </w:r>
      <w:r w:rsidR="008D312E" w:rsidRPr="00DA07CC">
        <w:rPr>
          <w:rFonts w:ascii="Times New Roman" w:eastAsia="Times New Roman" w:hAnsi="Times New Roman" w:cs="Times New Roman"/>
          <w:sz w:val="24"/>
          <w:szCs w:val="24"/>
        </w:rPr>
        <w:t xml:space="preserve"> </w:t>
      </w:r>
      <w:hyperlink r:id="rId38" w:history="1">
        <w:r w:rsidR="008D312E" w:rsidRPr="00DA07CC">
          <w:rPr>
            <w:rStyle w:val="Hyperlink"/>
            <w:rFonts w:ascii="Times New Roman" w:eastAsia="Times New Roman" w:hAnsi="Times New Roman" w:cs="Times New Roman"/>
            <w:sz w:val="24"/>
            <w:szCs w:val="24"/>
          </w:rPr>
          <w:t>QRG</w:t>
        </w:r>
      </w:hyperlink>
      <w:r w:rsidR="008D312E" w:rsidRPr="00DA07CC">
        <w:rPr>
          <w:rFonts w:ascii="Times New Roman" w:eastAsia="Times New Roman" w:hAnsi="Times New Roman" w:cs="Times New Roman"/>
          <w:sz w:val="24"/>
          <w:szCs w:val="24"/>
        </w:rPr>
        <w:t>,</w:t>
      </w:r>
      <w:r w:rsidRPr="00DA07CC">
        <w:rPr>
          <w:rFonts w:ascii="Times New Roman" w:eastAsia="Times New Roman" w:hAnsi="Times New Roman" w:cs="Times New Roman"/>
          <w:sz w:val="24"/>
          <w:szCs w:val="24"/>
        </w:rPr>
        <w:t xml:space="preserve"> then</w:t>
      </w:r>
      <w:r w:rsidRPr="003F3B5B">
        <w:rPr>
          <w:rFonts w:ascii="Times New Roman" w:eastAsia="Times New Roman" w:hAnsi="Times New Roman" w:cs="Times New Roman"/>
          <w:sz w:val="24"/>
          <w:szCs w:val="24"/>
        </w:rPr>
        <w:t xml:space="preserve"> select “Finish”. </w:t>
      </w:r>
    </w:p>
    <w:p w:rsidR="00630423" w:rsidRDefault="00630423">
      <w:pPr>
        <w:rPr>
          <w:rFonts w:ascii="Times New Roman" w:eastAsia="Times New Roman" w:hAnsi="Times New Roman" w:cs="Times New Roman"/>
          <w:sz w:val="24"/>
          <w:szCs w:val="24"/>
        </w:rPr>
      </w:pPr>
    </w:p>
    <w:p w:rsidR="00630423" w:rsidRDefault="00064609">
      <w:r>
        <w:rPr>
          <w:noProof/>
        </w:rPr>
        <w:drawing>
          <wp:inline distT="0" distB="0" distL="0" distR="0">
            <wp:extent cx="5943600" cy="341503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5943600" cy="3415030"/>
                    </a:xfrm>
                    <a:prstGeom prst="rect">
                      <a:avLst/>
                    </a:prstGeom>
                    <a:ln/>
                  </pic:spPr>
                </pic:pic>
              </a:graphicData>
            </a:graphic>
          </wp:inline>
        </w:drawing>
      </w:r>
    </w:p>
    <w:p w:rsidR="00630423" w:rsidRDefault="00630423"/>
    <w:p w:rsidR="00630423" w:rsidRDefault="000646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also review the </w:t>
      </w:r>
      <w:r w:rsidR="00F960FD">
        <w:rPr>
          <w:rFonts w:ascii="Times New Roman" w:eastAsia="Times New Roman" w:hAnsi="Times New Roman" w:cs="Times New Roman"/>
          <w:sz w:val="24"/>
          <w:szCs w:val="24"/>
        </w:rPr>
        <w:t>“</w:t>
      </w:r>
      <w:proofErr w:type="spellStart"/>
      <w:r w:rsidRPr="008D312E">
        <w:rPr>
          <w:rFonts w:ascii="Times New Roman" w:eastAsia="Times New Roman" w:hAnsi="Times New Roman" w:cs="Times New Roman"/>
          <w:i/>
          <w:sz w:val="24"/>
          <w:szCs w:val="24"/>
        </w:rPr>
        <w:t>Quicklinks</w:t>
      </w:r>
      <w:proofErr w:type="spellEnd"/>
      <w:r w:rsidR="00F960FD">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under “</w:t>
      </w:r>
      <w:r>
        <w:rPr>
          <w:rFonts w:ascii="Times New Roman" w:eastAsia="Times New Roman" w:hAnsi="Times New Roman" w:cs="Times New Roman"/>
          <w:i/>
          <w:sz w:val="24"/>
          <w:szCs w:val="24"/>
        </w:rPr>
        <w:t>Learning Center</w:t>
      </w:r>
      <w:r>
        <w:rPr>
          <w:rFonts w:ascii="Times New Roman" w:eastAsia="Times New Roman" w:hAnsi="Times New Roman" w:cs="Times New Roman"/>
          <w:sz w:val="24"/>
          <w:szCs w:val="24"/>
        </w:rPr>
        <w:t>” for more detailed information on adding contracts.</w:t>
      </w:r>
    </w:p>
    <w:p w:rsidR="00630423" w:rsidRDefault="00064609">
      <w:r>
        <w:rPr>
          <w:noProof/>
        </w:rPr>
        <w:lastRenderedPageBreak/>
        <w:drawing>
          <wp:inline distT="0" distB="0" distL="0" distR="0">
            <wp:extent cx="5781675" cy="269240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0"/>
                    <a:srcRect/>
                    <a:stretch>
                      <a:fillRect/>
                    </a:stretch>
                  </pic:blipFill>
                  <pic:spPr>
                    <a:xfrm>
                      <a:off x="0" y="0"/>
                      <a:ext cx="5781675" cy="2692400"/>
                    </a:xfrm>
                    <a:prstGeom prst="rect">
                      <a:avLst/>
                    </a:prstGeom>
                    <a:ln/>
                  </pic:spPr>
                </pic:pic>
              </a:graphicData>
            </a:graphic>
          </wp:inline>
        </w:drawing>
      </w:r>
    </w:p>
    <w:p w:rsidR="00630423" w:rsidRPr="003F3B5B" w:rsidRDefault="00064609">
      <w:pPr>
        <w:pStyle w:val="Heading2"/>
        <w:rPr>
          <w:rFonts w:ascii="Times New Roman" w:hAnsi="Times New Roman" w:cs="Times New Roman"/>
          <w:color w:val="000000"/>
          <w:sz w:val="24"/>
          <w:szCs w:val="24"/>
        </w:rPr>
      </w:pPr>
      <w:bookmarkStart w:id="26" w:name="_heading=h.2bn6wsx" w:colFirst="0" w:colLast="0"/>
      <w:bookmarkEnd w:id="26"/>
      <w:r w:rsidRPr="003F3B5B">
        <w:rPr>
          <w:rFonts w:ascii="Times New Roman" w:hAnsi="Times New Roman" w:cs="Times New Roman"/>
          <w:b/>
          <w:color w:val="000000"/>
          <w:sz w:val="24"/>
          <w:szCs w:val="24"/>
          <w:u w:val="single"/>
        </w:rPr>
        <w:t>Attaching a PO to an Existing Contract.</w:t>
      </w:r>
      <w:r w:rsidRPr="003F3B5B">
        <w:rPr>
          <w:rFonts w:ascii="Times New Roman" w:hAnsi="Times New Roman" w:cs="Times New Roman"/>
          <w:color w:val="000000"/>
          <w:sz w:val="24"/>
          <w:szCs w:val="24"/>
        </w:rPr>
        <w:t xml:space="preserve"> </w:t>
      </w:r>
    </w:p>
    <w:p w:rsidR="00630423" w:rsidRPr="003F3B5B" w:rsidRDefault="00064609">
      <w:pPr>
        <w:rPr>
          <w:rFonts w:ascii="Times New Roman" w:hAnsi="Times New Roman" w:cs="Times New Roman"/>
          <w:sz w:val="24"/>
          <w:szCs w:val="24"/>
        </w:rPr>
      </w:pPr>
      <w:r w:rsidRPr="003F3B5B">
        <w:rPr>
          <w:rFonts w:ascii="Times New Roman" w:hAnsi="Times New Roman" w:cs="Times New Roman"/>
          <w:sz w:val="24"/>
          <w:szCs w:val="24"/>
        </w:rPr>
        <w:t>From the USD Marketplace, select the supplier, then select “create</w:t>
      </w:r>
      <w:r w:rsidR="008D312E" w:rsidRPr="003F3B5B">
        <w:rPr>
          <w:rFonts w:ascii="Times New Roman" w:hAnsi="Times New Roman" w:cs="Times New Roman"/>
          <w:sz w:val="24"/>
          <w:szCs w:val="24"/>
        </w:rPr>
        <w:t>” to add a non-catalog item</w:t>
      </w:r>
      <w:r w:rsidRPr="003F3B5B">
        <w:rPr>
          <w:rFonts w:ascii="Times New Roman" w:hAnsi="Times New Roman" w:cs="Times New Roman"/>
          <w:sz w:val="24"/>
          <w:szCs w:val="24"/>
        </w:rPr>
        <w:t xml:space="preserve"> to the cart, complete the form with all the required information, then select “add to cart” to complete the transaction. The contract will be applied to the PO issued to the vendor.</w:t>
      </w:r>
    </w:p>
    <w:p w:rsidR="00630423" w:rsidRDefault="00064609">
      <w:r>
        <w:rPr>
          <w:noProof/>
        </w:rPr>
        <w:drawing>
          <wp:inline distT="0" distB="0" distL="0" distR="0">
            <wp:extent cx="5943600" cy="427990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1"/>
                    <a:srcRect/>
                    <a:stretch>
                      <a:fillRect/>
                    </a:stretch>
                  </pic:blipFill>
                  <pic:spPr>
                    <a:xfrm>
                      <a:off x="0" y="0"/>
                      <a:ext cx="5943600" cy="4279900"/>
                    </a:xfrm>
                    <a:prstGeom prst="rect">
                      <a:avLst/>
                    </a:prstGeom>
                    <a:ln/>
                  </pic:spPr>
                </pic:pic>
              </a:graphicData>
            </a:graphic>
          </wp:inline>
        </w:drawing>
      </w: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27" w:name="_heading=h.qsh70q" w:colFirst="0" w:colLast="0"/>
      <w:bookmarkEnd w:id="27"/>
      <w:r w:rsidRPr="003F3B5B">
        <w:rPr>
          <w:rFonts w:ascii="Times New Roman" w:hAnsi="Times New Roman" w:cs="Times New Roman"/>
          <w:b/>
          <w:color w:val="000000"/>
          <w:sz w:val="24"/>
          <w:szCs w:val="24"/>
        </w:rPr>
        <w:lastRenderedPageBreak/>
        <w:t>REQUISITIONS</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The purchase of most goods and services from outside vendors begins by initiating a requisition in Workday Financials. </w:t>
      </w:r>
      <w:r w:rsidRPr="003F3B5B">
        <w:rPr>
          <w:rFonts w:ascii="Times New Roman" w:eastAsia="Times New Roman" w:hAnsi="Times New Roman" w:cs="Times New Roman"/>
          <w:b/>
          <w:sz w:val="24"/>
          <w:szCs w:val="24"/>
          <w:u w:val="single"/>
        </w:rPr>
        <w:t>This must occur at the time the product or service needs to be ordered, not when it is time t</w:t>
      </w:r>
      <w:r w:rsidR="008D312E" w:rsidRPr="003F3B5B">
        <w:rPr>
          <w:rFonts w:ascii="Times New Roman" w:eastAsia="Times New Roman" w:hAnsi="Times New Roman" w:cs="Times New Roman"/>
          <w:b/>
          <w:sz w:val="24"/>
          <w:szCs w:val="24"/>
          <w:u w:val="single"/>
        </w:rPr>
        <w:t>o pay the vendor</w:t>
      </w:r>
      <w:r w:rsidRPr="003F3B5B">
        <w:rPr>
          <w:rFonts w:ascii="Times New Roman" w:eastAsia="Times New Roman" w:hAnsi="Times New Roman" w:cs="Times New Roman"/>
          <w:b/>
          <w:sz w:val="24"/>
          <w:szCs w:val="24"/>
          <w:u w:val="single"/>
        </w:rPr>
        <w:t xml:space="preserve">.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Starting with a Requisition ensures that an approved and official PO is issued. An official PO includes USD’s standard terms and conditions specifying each party’s rights and obligations, and is the legal document that governs the transaction and minimizes risks to the department/school and the University. It is especially important when there is no formal contract governing the purchase. Vendors need to agree to USD’s standard PO terms and conditions. If a vendor submits their standard terms and conditions with a quote, they must be reviewed and approved by the Office of General Counsel and Procurement before a PO is issued.</w:t>
      </w:r>
    </w:p>
    <w:p w:rsidR="00630423" w:rsidRPr="003F3B5B" w:rsidRDefault="00064609">
      <w:pPr>
        <w:rPr>
          <w:rFonts w:ascii="Times New Roman" w:eastAsia="Times New Roman" w:hAnsi="Times New Roman" w:cs="Times New Roman"/>
          <w:sz w:val="24"/>
          <w:szCs w:val="24"/>
        </w:rPr>
      </w:pPr>
      <w:bookmarkStart w:id="28" w:name="_heading=h.3as4poj" w:colFirst="0" w:colLast="0"/>
      <w:bookmarkEnd w:id="28"/>
      <w:r w:rsidRPr="003F3B5B">
        <w:rPr>
          <w:rFonts w:ascii="Times New Roman" w:hAnsi="Times New Roman" w:cs="Times New Roman"/>
          <w:b/>
          <w:color w:val="000000"/>
          <w:sz w:val="24"/>
          <w:szCs w:val="24"/>
          <w:u w:val="single"/>
        </w:rPr>
        <w:t>Approvals/Workflow</w:t>
      </w:r>
      <w:r w:rsidRPr="003F3B5B">
        <w:rPr>
          <w:rFonts w:ascii="Times New Roman" w:eastAsia="Times New Roman" w:hAnsi="Times New Roman" w:cs="Times New Roman"/>
          <w:sz w:val="24"/>
          <w:szCs w:val="24"/>
        </w:rPr>
        <w:t>. Requisitions typically require at least one approval. The approvals are obtained within Workday Financials. A PO will not be issued until all approvals have been received. Requisitions using Requisition Type “</w:t>
      </w:r>
      <w:proofErr w:type="spellStart"/>
      <w:r w:rsidRPr="003F3B5B">
        <w:rPr>
          <w:rFonts w:ascii="Times New Roman" w:eastAsia="Times New Roman" w:hAnsi="Times New Roman" w:cs="Times New Roman"/>
          <w:i/>
          <w:sz w:val="24"/>
          <w:szCs w:val="24"/>
        </w:rPr>
        <w:t>Unimarket</w:t>
      </w:r>
      <w:proofErr w:type="spellEnd"/>
      <w:r w:rsidRPr="003F3B5B">
        <w:rPr>
          <w:rFonts w:ascii="Times New Roman" w:eastAsia="Times New Roman" w:hAnsi="Times New Roman" w:cs="Times New Roman"/>
          <w:sz w:val="24"/>
          <w:szCs w:val="24"/>
        </w:rPr>
        <w:t>” under $500 are auto-sourced. Requisitions between $500 and $5,000 must be approved by a “Mini Manager” (Gift, Grant, Project, Cost Center Manager, etc.). This streamlined approach helps to reduce the number of approvals required to get the PO issued to the vendor, which means that the goods or services can be ordered in a more timely and efficient manner.</w:t>
      </w:r>
    </w:p>
    <w:p w:rsidR="00630423" w:rsidRPr="003F3B5B" w:rsidRDefault="00064609">
      <w:pPr>
        <w:rPr>
          <w:rFonts w:ascii="Times New Roman" w:eastAsia="Times New Roman" w:hAnsi="Times New Roman" w:cs="Times New Roman"/>
          <w:sz w:val="24"/>
          <w:szCs w:val="24"/>
        </w:rPr>
      </w:pPr>
      <w:bookmarkStart w:id="29" w:name="_heading=h.1pxezwc" w:colFirst="0" w:colLast="0"/>
      <w:bookmarkEnd w:id="29"/>
      <w:r w:rsidRPr="003F3B5B">
        <w:rPr>
          <w:rFonts w:ascii="Times New Roman" w:hAnsi="Times New Roman" w:cs="Times New Roman"/>
          <w:b/>
          <w:color w:val="000000"/>
          <w:sz w:val="24"/>
          <w:szCs w:val="24"/>
          <w:u w:val="single"/>
        </w:rPr>
        <w:t>Dispatching PO to Vendor</w:t>
      </w:r>
      <w:r w:rsidRPr="003F3B5B">
        <w:rPr>
          <w:rFonts w:ascii="Times New Roman" w:eastAsia="Times New Roman" w:hAnsi="Times New Roman" w:cs="Times New Roman"/>
          <w:b/>
          <w:sz w:val="24"/>
          <w:szCs w:val="24"/>
        </w:rPr>
        <w:t xml:space="preserve">. </w:t>
      </w:r>
      <w:r w:rsidRPr="003F3B5B">
        <w:rPr>
          <w:rFonts w:ascii="Times New Roman" w:eastAsia="Times New Roman" w:hAnsi="Times New Roman" w:cs="Times New Roman"/>
          <w:sz w:val="24"/>
          <w:szCs w:val="24"/>
        </w:rPr>
        <w:t>Once all approvals have been obtained, the PO will be issued and sent to the vendor immediately upon approval, based on the dispatch method identified in their vendor profile in Workday Financials (please note that most vendors included in Workday receive orders electronically).</w:t>
      </w:r>
    </w:p>
    <w:p w:rsidR="00630423" w:rsidRPr="003F3B5B" w:rsidRDefault="00064609">
      <w:pPr>
        <w:rPr>
          <w:rFonts w:ascii="Times New Roman" w:eastAsia="Times New Roman" w:hAnsi="Times New Roman" w:cs="Times New Roman"/>
          <w:strike/>
          <w:sz w:val="24"/>
          <w:szCs w:val="24"/>
        </w:rPr>
      </w:pPr>
      <w:bookmarkStart w:id="30" w:name="_heading=h.49x2ik5" w:colFirst="0" w:colLast="0"/>
      <w:bookmarkEnd w:id="30"/>
      <w:r w:rsidRPr="003F3B5B">
        <w:rPr>
          <w:rFonts w:ascii="Times New Roman" w:hAnsi="Times New Roman" w:cs="Times New Roman"/>
          <w:b/>
          <w:color w:val="000000"/>
          <w:sz w:val="24"/>
          <w:szCs w:val="24"/>
          <w:u w:val="single"/>
        </w:rPr>
        <w:t>Receiving</w:t>
      </w:r>
      <w:r w:rsidRPr="003F3B5B">
        <w:rPr>
          <w:rFonts w:ascii="Times New Roman" w:eastAsia="Times New Roman" w:hAnsi="Times New Roman" w:cs="Times New Roman"/>
          <w:sz w:val="24"/>
          <w:szCs w:val="24"/>
        </w:rPr>
        <w:t xml:space="preserve">. A Receipt is the department/school’s way of indicating that the product has been received or service has been provided and therefore the PO is approved for payment. To authorize payment, receipts must be entered as soon as possible after receiving the products or service. Please note that </w:t>
      </w:r>
      <w:proofErr w:type="spellStart"/>
      <w:r w:rsidRPr="003F3B5B">
        <w:rPr>
          <w:rFonts w:ascii="Times New Roman" w:eastAsia="Times New Roman" w:hAnsi="Times New Roman" w:cs="Times New Roman"/>
          <w:sz w:val="24"/>
          <w:szCs w:val="24"/>
        </w:rPr>
        <w:t>Unimarket</w:t>
      </w:r>
      <w:proofErr w:type="spellEnd"/>
      <w:r w:rsidRPr="003F3B5B">
        <w:rPr>
          <w:rFonts w:ascii="Times New Roman" w:eastAsia="Times New Roman" w:hAnsi="Times New Roman" w:cs="Times New Roman"/>
          <w:sz w:val="24"/>
          <w:szCs w:val="24"/>
        </w:rPr>
        <w:t xml:space="preserve"> orders under $500 will not require a receipt to authorize payment.</w:t>
      </w:r>
    </w:p>
    <w:p w:rsidR="00630423" w:rsidRPr="003F3B5B" w:rsidRDefault="00064609">
      <w:pPr>
        <w:ind w:firstLine="720"/>
        <w:rPr>
          <w:rFonts w:ascii="Times New Roman" w:eastAsia="Times New Roman" w:hAnsi="Times New Roman" w:cs="Times New Roman"/>
          <w:sz w:val="24"/>
          <w:szCs w:val="24"/>
        </w:rPr>
      </w:pPr>
      <w:bookmarkStart w:id="31" w:name="_heading=h.2p2csry" w:colFirst="0" w:colLast="0"/>
      <w:bookmarkEnd w:id="31"/>
      <w:r w:rsidRPr="003F3B5B">
        <w:rPr>
          <w:rFonts w:ascii="Times New Roman" w:hAnsi="Times New Roman" w:cs="Times New Roman"/>
          <w:b/>
          <w:color w:val="000000"/>
          <w:sz w:val="24"/>
          <w:szCs w:val="24"/>
          <w:u w:val="single"/>
        </w:rPr>
        <w:t>A three way match</w:t>
      </w:r>
      <w:r w:rsidRPr="003F3B5B">
        <w:rPr>
          <w:rFonts w:ascii="Times New Roman" w:eastAsia="Times New Roman" w:hAnsi="Times New Roman" w:cs="Times New Roman"/>
          <w:sz w:val="24"/>
          <w:szCs w:val="24"/>
        </w:rPr>
        <w:t xml:space="preserve"> (PO, invoice, receipt) is required for most orders.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To authorize payment, receipt must be entered as soon as possible after receiving the product or service. A receipt should NOT be entered at the time the PO is issued prior to actually receiving the product or service as this may enable payment to the vendor prematurely.</w:t>
      </w:r>
    </w:p>
    <w:p w:rsidR="00630423" w:rsidRPr="003F3B5B" w:rsidRDefault="00064609">
      <w:pPr>
        <w:ind w:firstLine="720"/>
        <w:rPr>
          <w:rFonts w:ascii="Times New Roman" w:eastAsia="Times New Roman" w:hAnsi="Times New Roman" w:cs="Times New Roman"/>
          <w:sz w:val="24"/>
          <w:szCs w:val="24"/>
        </w:rPr>
      </w:pPr>
      <w:bookmarkStart w:id="32" w:name="_heading=h.147n2zr" w:colFirst="0" w:colLast="0"/>
      <w:bookmarkEnd w:id="32"/>
      <w:r w:rsidRPr="003F3B5B">
        <w:rPr>
          <w:rFonts w:ascii="Times New Roman" w:hAnsi="Times New Roman" w:cs="Times New Roman"/>
          <w:b/>
          <w:color w:val="000000"/>
          <w:sz w:val="24"/>
          <w:szCs w:val="24"/>
          <w:u w:val="single"/>
        </w:rPr>
        <w:t>A two-way match</w:t>
      </w:r>
      <w:r w:rsidRPr="003F3B5B">
        <w:rPr>
          <w:rFonts w:ascii="Times New Roman" w:eastAsia="Times New Roman" w:hAnsi="Times New Roman" w:cs="Times New Roman"/>
          <w:sz w:val="24"/>
          <w:szCs w:val="24"/>
        </w:rPr>
        <w:t xml:space="preserve"> (PO, invoice) is required for the following:</w:t>
      </w:r>
    </w:p>
    <w:p w:rsidR="00630423" w:rsidRPr="003F3B5B" w:rsidRDefault="00064609">
      <w:pPr>
        <w:ind w:firstLine="720"/>
        <w:rPr>
          <w:rFonts w:ascii="Times New Roman" w:eastAsia="Times New Roman" w:hAnsi="Times New Roman" w:cs="Times New Roman"/>
          <w:b/>
          <w:sz w:val="24"/>
          <w:szCs w:val="24"/>
          <w:u w:val="single"/>
        </w:rPr>
      </w:pPr>
      <w:bookmarkStart w:id="33" w:name="_heading=h.3o7alnk" w:colFirst="0" w:colLast="0"/>
      <w:bookmarkEnd w:id="33"/>
      <w:r w:rsidRPr="003F3B5B">
        <w:rPr>
          <w:rFonts w:ascii="Times New Roman" w:hAnsi="Times New Roman" w:cs="Times New Roman"/>
          <w:b/>
          <w:color w:val="000000"/>
          <w:sz w:val="24"/>
          <w:szCs w:val="24"/>
          <w:u w:val="single"/>
        </w:rPr>
        <w:t>USD Marketplace (catalog) orders</w:t>
      </w:r>
      <w:r w:rsidRPr="003F3B5B">
        <w:rPr>
          <w:rFonts w:ascii="Times New Roman" w:eastAsia="Times New Roman" w:hAnsi="Times New Roman" w:cs="Times New Roman"/>
          <w:sz w:val="24"/>
          <w:szCs w:val="24"/>
        </w:rPr>
        <w:t xml:space="preserve">. A receipt is </w:t>
      </w:r>
      <w:r w:rsidRPr="003F3B5B">
        <w:rPr>
          <w:rFonts w:ascii="Times New Roman" w:eastAsia="Times New Roman" w:hAnsi="Times New Roman" w:cs="Times New Roman"/>
          <w:b/>
          <w:sz w:val="24"/>
          <w:szCs w:val="24"/>
          <w:u w:val="single"/>
        </w:rPr>
        <w:t>not required</w:t>
      </w:r>
      <w:r w:rsidRPr="003F3B5B">
        <w:rPr>
          <w:rFonts w:ascii="Times New Roman" w:eastAsia="Times New Roman" w:hAnsi="Times New Roman" w:cs="Times New Roman"/>
          <w:sz w:val="24"/>
          <w:szCs w:val="24"/>
        </w:rPr>
        <w:t xml:space="preserve"> for catalog orders placed through the USD Marketplace that are under $500 in order to streamline the payment process. The reason is because Procurement Services has a formal contractual relationship with these vendors that cover how things will be handled, which is enforced by Procurement Services. Procurement Services has leverage and the vendor has more incentive to perform as required by the Contract. Therefore, Procurement Services is in a much better position to resolve problems when they do arise. It is a more productive use of time to deal with the rare exceptions as </w:t>
      </w:r>
      <w:r w:rsidRPr="003F3B5B">
        <w:rPr>
          <w:rFonts w:ascii="Times New Roman" w:eastAsia="Times New Roman" w:hAnsi="Times New Roman" w:cs="Times New Roman"/>
          <w:sz w:val="24"/>
          <w:szCs w:val="24"/>
        </w:rPr>
        <w:lastRenderedPageBreak/>
        <w:t>opposed to requiring a receipt for every order placed through the USD Marketplace.</w:t>
      </w:r>
      <w:r w:rsidRPr="003F3B5B">
        <w:rPr>
          <w:rFonts w:ascii="Times New Roman" w:eastAsia="Times New Roman" w:hAnsi="Times New Roman" w:cs="Times New Roman"/>
          <w:b/>
          <w:sz w:val="24"/>
          <w:szCs w:val="24"/>
          <w:u w:val="single"/>
        </w:rPr>
        <w:t xml:space="preserve"> If an invoice for a PO under $500 should not be paid, contact AP immediately to have the voucher put on hold.</w:t>
      </w:r>
    </w:p>
    <w:p w:rsidR="00630423" w:rsidRPr="003F3B5B" w:rsidRDefault="00064609">
      <w:pPr>
        <w:ind w:firstLine="720"/>
        <w:rPr>
          <w:rFonts w:ascii="Times New Roman" w:eastAsia="Times New Roman" w:hAnsi="Times New Roman" w:cs="Times New Roman"/>
          <w:sz w:val="24"/>
          <w:szCs w:val="24"/>
        </w:rPr>
      </w:pPr>
      <w:bookmarkStart w:id="34" w:name="_heading=h.23ckvvd" w:colFirst="0" w:colLast="0"/>
      <w:bookmarkEnd w:id="34"/>
      <w:r w:rsidRPr="003F3B5B">
        <w:rPr>
          <w:rFonts w:ascii="Times New Roman" w:hAnsi="Times New Roman" w:cs="Times New Roman"/>
          <w:b/>
          <w:color w:val="000000"/>
          <w:sz w:val="24"/>
          <w:szCs w:val="24"/>
          <w:u w:val="single"/>
        </w:rPr>
        <w:t>USD Marketplace (non-</w:t>
      </w:r>
      <w:proofErr w:type="gramStart"/>
      <w:r w:rsidRPr="003F3B5B">
        <w:rPr>
          <w:rFonts w:ascii="Times New Roman" w:hAnsi="Times New Roman" w:cs="Times New Roman"/>
          <w:b/>
          <w:color w:val="000000"/>
          <w:sz w:val="24"/>
          <w:szCs w:val="24"/>
          <w:u w:val="single"/>
        </w:rPr>
        <w:t>catalog )</w:t>
      </w:r>
      <w:proofErr w:type="gramEnd"/>
      <w:r w:rsidRPr="003F3B5B">
        <w:rPr>
          <w:rFonts w:ascii="Times New Roman" w:hAnsi="Times New Roman" w:cs="Times New Roman"/>
          <w:b/>
          <w:color w:val="000000"/>
          <w:sz w:val="24"/>
          <w:szCs w:val="24"/>
          <w:u w:val="single"/>
        </w:rPr>
        <w:t xml:space="preserve"> orders</w:t>
      </w:r>
      <w:r w:rsidRPr="003F3B5B">
        <w:rPr>
          <w:rFonts w:ascii="Times New Roman" w:eastAsia="Times New Roman" w:hAnsi="Times New Roman" w:cs="Times New Roman"/>
          <w:sz w:val="24"/>
          <w:szCs w:val="24"/>
        </w:rPr>
        <w:t xml:space="preserve">. It has been determined that a receipt is </w:t>
      </w:r>
      <w:r w:rsidRPr="003F3B5B">
        <w:rPr>
          <w:rFonts w:ascii="Times New Roman" w:eastAsia="Times New Roman" w:hAnsi="Times New Roman" w:cs="Times New Roman"/>
          <w:b/>
          <w:sz w:val="24"/>
          <w:szCs w:val="24"/>
          <w:u w:val="single"/>
        </w:rPr>
        <w:t>not  required</w:t>
      </w:r>
      <w:r w:rsidRPr="003F3B5B">
        <w:rPr>
          <w:rFonts w:ascii="Times New Roman" w:eastAsia="Times New Roman" w:hAnsi="Times New Roman" w:cs="Times New Roman"/>
          <w:sz w:val="24"/>
          <w:szCs w:val="24"/>
        </w:rPr>
        <w:t xml:space="preserve"> for non-catalog orders placed through the USD Marketplace that are less than $500 because they are very low risk transactions and this streamlines the payment process. </w:t>
      </w:r>
      <w:r w:rsidRPr="003F3B5B">
        <w:rPr>
          <w:rFonts w:ascii="Times New Roman" w:eastAsia="Times New Roman" w:hAnsi="Times New Roman" w:cs="Times New Roman"/>
          <w:b/>
          <w:sz w:val="24"/>
          <w:szCs w:val="24"/>
          <w:u w:val="single"/>
        </w:rPr>
        <w:t>If an invoice for a PO under $500 should not be paid, contact AP immediately to have the voucher put on hold.</w:t>
      </w:r>
    </w:p>
    <w:p w:rsidR="00630423" w:rsidRPr="003F3B5B" w:rsidRDefault="00064609">
      <w:pPr>
        <w:rPr>
          <w:rFonts w:ascii="Times New Roman" w:eastAsia="Times New Roman" w:hAnsi="Times New Roman" w:cs="Times New Roman"/>
          <w:sz w:val="24"/>
          <w:szCs w:val="24"/>
        </w:rPr>
      </w:pPr>
      <w:bookmarkStart w:id="35" w:name="_heading=h.ihv636" w:colFirst="0" w:colLast="0"/>
      <w:bookmarkEnd w:id="35"/>
      <w:r w:rsidRPr="003F3B5B">
        <w:rPr>
          <w:rFonts w:ascii="Times New Roman" w:hAnsi="Times New Roman" w:cs="Times New Roman"/>
          <w:b/>
          <w:color w:val="000000"/>
          <w:sz w:val="24"/>
          <w:szCs w:val="24"/>
          <w:u w:val="single"/>
        </w:rPr>
        <w:t>Invoicing/Payment</w:t>
      </w:r>
      <w:r w:rsidRPr="003F3B5B">
        <w:rPr>
          <w:rFonts w:ascii="Times New Roman" w:eastAsia="Times New Roman" w:hAnsi="Times New Roman" w:cs="Times New Roman"/>
          <w:sz w:val="24"/>
          <w:szCs w:val="24"/>
        </w:rPr>
        <w:t xml:space="preserve">. USD may make a payment to a </w:t>
      </w:r>
      <w:r w:rsidRPr="003F3B5B">
        <w:rPr>
          <w:rFonts w:ascii="Times New Roman" w:eastAsia="Times New Roman" w:hAnsi="Times New Roman" w:cs="Times New Roman"/>
          <w:i/>
          <w:sz w:val="24"/>
          <w:szCs w:val="24"/>
        </w:rPr>
        <w:t xml:space="preserve">Supplier </w:t>
      </w:r>
      <w:r w:rsidRPr="003F3B5B">
        <w:rPr>
          <w:rFonts w:ascii="Times New Roman" w:eastAsia="Times New Roman" w:hAnsi="Times New Roman" w:cs="Times New Roman"/>
          <w:sz w:val="24"/>
          <w:szCs w:val="24"/>
        </w:rPr>
        <w:t xml:space="preserve">or to a </w:t>
      </w:r>
      <w:r w:rsidRPr="003F3B5B">
        <w:rPr>
          <w:rFonts w:ascii="Times New Roman" w:eastAsia="Times New Roman" w:hAnsi="Times New Roman" w:cs="Times New Roman"/>
          <w:i/>
          <w:sz w:val="24"/>
          <w:szCs w:val="24"/>
        </w:rPr>
        <w:t>Payee</w:t>
      </w:r>
      <w:r w:rsidRPr="003F3B5B">
        <w:rPr>
          <w:rFonts w:ascii="Times New Roman" w:eastAsia="Times New Roman" w:hAnsi="Times New Roman" w:cs="Times New Roman"/>
          <w:sz w:val="24"/>
          <w:szCs w:val="24"/>
        </w:rPr>
        <w:t xml:space="preserve">. Suppliers are paid to provide goods or services to the University. Payees are typically one time payments and may include those receiving a stipend, honorarium, reimbursement, students receiving payment for note taking, and those receiving a one-time </w:t>
      </w:r>
      <w:r w:rsidR="00CD20E3" w:rsidRPr="003F3B5B">
        <w:rPr>
          <w:rFonts w:ascii="Times New Roman" w:eastAsia="Times New Roman" w:hAnsi="Times New Roman" w:cs="Times New Roman"/>
          <w:sz w:val="24"/>
          <w:szCs w:val="24"/>
        </w:rPr>
        <w:t xml:space="preserve">gift or </w:t>
      </w:r>
      <w:r w:rsidRPr="003F3B5B">
        <w:rPr>
          <w:rFonts w:ascii="Times New Roman" w:eastAsia="Times New Roman" w:hAnsi="Times New Roman" w:cs="Times New Roman"/>
          <w:sz w:val="24"/>
          <w:szCs w:val="24"/>
        </w:rPr>
        <w:t xml:space="preserve">award, </w:t>
      </w:r>
    </w:p>
    <w:p w:rsidR="00630423" w:rsidRPr="003F3B5B" w:rsidRDefault="00064609">
      <w:pPr>
        <w:rPr>
          <w:rFonts w:ascii="Times New Roman" w:eastAsia="Times New Roman" w:hAnsi="Times New Roman" w:cs="Times New Roman"/>
          <w:b/>
          <w:sz w:val="24"/>
          <w:szCs w:val="24"/>
          <w:u w:val="single"/>
        </w:rPr>
      </w:pPr>
      <w:r w:rsidRPr="003F3B5B">
        <w:rPr>
          <w:rFonts w:ascii="Times New Roman" w:eastAsia="Times New Roman" w:hAnsi="Times New Roman" w:cs="Times New Roman"/>
          <w:sz w:val="24"/>
          <w:szCs w:val="24"/>
        </w:rPr>
        <w:t xml:space="preserve">A purchasing transaction is complete only after the goods or services have been received and the supplier has been paid. When a PO is issued, the department/school assumes responsibility to make sure the vendor is paid within an appropriate period of time. Vendors within the USD Marketplace will send </w:t>
      </w:r>
      <w:r w:rsidR="00CD20E3" w:rsidRPr="003F3B5B">
        <w:rPr>
          <w:rFonts w:ascii="Times New Roman" w:eastAsia="Times New Roman" w:hAnsi="Times New Roman" w:cs="Times New Roman"/>
          <w:sz w:val="24"/>
          <w:szCs w:val="24"/>
        </w:rPr>
        <w:t xml:space="preserve">electronic </w:t>
      </w:r>
      <w:r w:rsidRPr="003F3B5B">
        <w:rPr>
          <w:rFonts w:ascii="Times New Roman" w:eastAsia="Times New Roman" w:hAnsi="Times New Roman" w:cs="Times New Roman"/>
          <w:sz w:val="24"/>
          <w:szCs w:val="24"/>
        </w:rPr>
        <w:t xml:space="preserve">invoices back through the system to the person noted as the requester on the PO when the purchase is over $500. For purchases below $500 invoices are returned through the USD Marketplace and sent directly to AP for payment.  </w:t>
      </w:r>
      <w:r w:rsidRPr="003F3B5B">
        <w:rPr>
          <w:rFonts w:ascii="Times New Roman" w:eastAsia="Times New Roman" w:hAnsi="Times New Roman" w:cs="Times New Roman"/>
          <w:b/>
          <w:sz w:val="24"/>
          <w:szCs w:val="24"/>
          <w:u w:val="single"/>
        </w:rPr>
        <w:t>If an invoice for a PO under $500 should not be paid, contact AP immediately to have the voucher put on hold.</w:t>
      </w:r>
    </w:p>
    <w:p w:rsidR="00630423" w:rsidRPr="003F3B5B" w:rsidRDefault="00064609">
      <w:pPr>
        <w:rPr>
          <w:rFonts w:ascii="Times New Roman" w:eastAsia="Times New Roman" w:hAnsi="Times New Roman" w:cs="Times New Roman"/>
          <w:sz w:val="24"/>
          <w:szCs w:val="24"/>
        </w:rPr>
      </w:pPr>
      <w:bookmarkStart w:id="36" w:name="_heading=h.32hioqz" w:colFirst="0" w:colLast="0"/>
      <w:bookmarkEnd w:id="36"/>
      <w:r w:rsidRPr="003F3B5B">
        <w:rPr>
          <w:rFonts w:ascii="Times New Roman" w:hAnsi="Times New Roman" w:cs="Times New Roman"/>
          <w:b/>
          <w:color w:val="000000"/>
          <w:sz w:val="24"/>
          <w:szCs w:val="24"/>
          <w:u w:val="single"/>
        </w:rPr>
        <w:t>Changes to Purchase Orders</w:t>
      </w:r>
      <w:r w:rsidRPr="003F3B5B">
        <w:rPr>
          <w:rFonts w:ascii="Times New Roman" w:eastAsia="Times New Roman" w:hAnsi="Times New Roman" w:cs="Times New Roman"/>
          <w:sz w:val="24"/>
          <w:szCs w:val="24"/>
        </w:rPr>
        <w:t>. Changes to POs that have already been sent to the vendor can be initiated by departments/sch</w:t>
      </w:r>
      <w:r w:rsidR="00CD20E3" w:rsidRPr="003F3B5B">
        <w:rPr>
          <w:rFonts w:ascii="Times New Roman" w:eastAsia="Times New Roman" w:hAnsi="Times New Roman" w:cs="Times New Roman"/>
          <w:sz w:val="24"/>
          <w:szCs w:val="24"/>
        </w:rPr>
        <w:t xml:space="preserve">ools by submitting a </w:t>
      </w:r>
      <w:r w:rsidRPr="003F3B5B">
        <w:rPr>
          <w:rFonts w:ascii="Times New Roman" w:eastAsia="Times New Roman" w:hAnsi="Times New Roman" w:cs="Times New Roman"/>
          <w:sz w:val="24"/>
          <w:szCs w:val="24"/>
        </w:rPr>
        <w:t>case</w:t>
      </w:r>
      <w:r w:rsidR="00CD20E3" w:rsidRPr="003F3B5B">
        <w:rPr>
          <w:rFonts w:ascii="Times New Roman" w:eastAsia="Times New Roman" w:hAnsi="Times New Roman" w:cs="Times New Roman"/>
          <w:sz w:val="24"/>
          <w:szCs w:val="24"/>
        </w:rPr>
        <w:t xml:space="preserve"> through Salesforce. These change </w:t>
      </w:r>
      <w:r w:rsidRPr="003F3B5B">
        <w:rPr>
          <w:rFonts w:ascii="Times New Roman" w:eastAsia="Times New Roman" w:hAnsi="Times New Roman" w:cs="Times New Roman"/>
          <w:sz w:val="24"/>
          <w:szCs w:val="24"/>
        </w:rPr>
        <w:t>requests will be sent to Procurement Services for review and approval. Procurement Services will route certain requests through the same workflow that new requisitions go through when appropriate. PO changes will be sent to the vendor by Procurement Services after all approvals h</w:t>
      </w:r>
      <w:r w:rsidR="00CD20E3" w:rsidRPr="003F3B5B">
        <w:rPr>
          <w:rFonts w:ascii="Times New Roman" w:eastAsia="Times New Roman" w:hAnsi="Times New Roman" w:cs="Times New Roman"/>
          <w:sz w:val="24"/>
          <w:szCs w:val="24"/>
        </w:rPr>
        <w:t>ave been obtained</w:t>
      </w:r>
      <w:r w:rsidRPr="003F3B5B">
        <w:rPr>
          <w:rFonts w:ascii="Times New Roman" w:eastAsia="Times New Roman" w:hAnsi="Times New Roman" w:cs="Times New Roman"/>
          <w:sz w:val="24"/>
          <w:szCs w:val="24"/>
        </w:rPr>
        <w:t>.</w:t>
      </w:r>
    </w:p>
    <w:p w:rsidR="00630423" w:rsidRPr="003F3B5B" w:rsidRDefault="00064609">
      <w:pPr>
        <w:rPr>
          <w:rFonts w:ascii="Times New Roman" w:eastAsia="Times New Roman" w:hAnsi="Times New Roman" w:cs="Times New Roman"/>
          <w:sz w:val="24"/>
          <w:szCs w:val="24"/>
        </w:rPr>
      </w:pPr>
      <w:bookmarkStart w:id="37" w:name="_heading=h.1hmsyys" w:colFirst="0" w:colLast="0"/>
      <w:bookmarkEnd w:id="37"/>
      <w:r w:rsidRPr="003F3B5B">
        <w:rPr>
          <w:rFonts w:ascii="Times New Roman" w:hAnsi="Times New Roman" w:cs="Times New Roman"/>
          <w:b/>
          <w:color w:val="000000"/>
          <w:sz w:val="24"/>
          <w:szCs w:val="24"/>
          <w:u w:val="single"/>
        </w:rPr>
        <w:t>Purchasing Items with the University Name or Logo</w:t>
      </w:r>
      <w:r w:rsidRPr="003F3B5B">
        <w:rPr>
          <w:rFonts w:ascii="Times New Roman" w:eastAsia="Times New Roman" w:hAnsi="Times New Roman" w:cs="Times New Roman"/>
          <w:b/>
          <w:sz w:val="24"/>
          <w:szCs w:val="24"/>
        </w:rPr>
        <w:t xml:space="preserve">. </w:t>
      </w:r>
      <w:r w:rsidRPr="003F3B5B">
        <w:rPr>
          <w:rFonts w:ascii="Times New Roman" w:eastAsia="Times New Roman" w:hAnsi="Times New Roman" w:cs="Times New Roman"/>
          <w:sz w:val="24"/>
          <w:szCs w:val="24"/>
        </w:rPr>
        <w:t xml:space="preserve">USD has exclusive rights to its name and logos and prohibits their unauthorized use. Vendors who manufacture and/or sell items imprinted with USD’s name or logo are required to be licensed. Licensee operate under specific guidelines; all products and designs must be approved in advance by USD’s </w:t>
      </w:r>
      <w:hyperlink r:id="rId42">
        <w:r w:rsidRPr="003F3B5B">
          <w:rPr>
            <w:rFonts w:ascii="Times New Roman" w:eastAsia="Times New Roman" w:hAnsi="Times New Roman" w:cs="Times New Roman"/>
            <w:color w:val="0563C1"/>
            <w:sz w:val="24"/>
            <w:szCs w:val="24"/>
            <w:u w:val="single"/>
          </w:rPr>
          <w:t>University Marketing and Communications</w:t>
        </w:r>
      </w:hyperlink>
      <w:r w:rsidRPr="003F3B5B">
        <w:rPr>
          <w:rFonts w:ascii="Times New Roman" w:eastAsia="Times New Roman" w:hAnsi="Times New Roman" w:cs="Times New Roman"/>
          <w:color w:val="0563C1"/>
          <w:sz w:val="24"/>
          <w:szCs w:val="24"/>
          <w:u w:val="single"/>
        </w:rPr>
        <w:t xml:space="preserve"> Department.</w:t>
      </w:r>
    </w:p>
    <w:p w:rsidR="00630423" w:rsidRPr="003F3B5B" w:rsidRDefault="00064609">
      <w:pPr>
        <w:rPr>
          <w:rFonts w:ascii="Times New Roman" w:eastAsia="Times New Roman" w:hAnsi="Times New Roman" w:cs="Times New Roman"/>
          <w:b/>
          <w:sz w:val="24"/>
          <w:szCs w:val="24"/>
        </w:rPr>
      </w:pPr>
      <w:bookmarkStart w:id="38" w:name="_heading=h.41mghml" w:colFirst="0" w:colLast="0"/>
      <w:bookmarkEnd w:id="38"/>
      <w:r w:rsidRPr="003F3B5B">
        <w:rPr>
          <w:rFonts w:ascii="Times New Roman" w:hAnsi="Times New Roman" w:cs="Times New Roman"/>
          <w:b/>
          <w:color w:val="000000"/>
          <w:sz w:val="24"/>
          <w:szCs w:val="24"/>
          <w:u w:val="single"/>
        </w:rPr>
        <w:t>Vehicle Purchase</w:t>
      </w:r>
      <w:r w:rsidRPr="003F3B5B">
        <w:rPr>
          <w:rFonts w:ascii="Times New Roman" w:eastAsia="Times New Roman" w:hAnsi="Times New Roman" w:cs="Times New Roman"/>
          <w:b/>
          <w:sz w:val="24"/>
          <w:szCs w:val="24"/>
        </w:rPr>
        <w:t xml:space="preserve">. </w:t>
      </w:r>
      <w:r w:rsidRPr="003F3B5B">
        <w:rPr>
          <w:rFonts w:ascii="Times New Roman" w:eastAsia="Times New Roman" w:hAnsi="Times New Roman" w:cs="Times New Roman"/>
          <w:sz w:val="24"/>
          <w:szCs w:val="24"/>
        </w:rPr>
        <w:t xml:space="preserve">USD’s </w:t>
      </w:r>
      <w:hyperlink r:id="rId43">
        <w:r w:rsidRPr="003F3B5B">
          <w:rPr>
            <w:rFonts w:ascii="Times New Roman" w:eastAsia="Times New Roman" w:hAnsi="Times New Roman" w:cs="Times New Roman"/>
            <w:color w:val="0563C1"/>
            <w:sz w:val="24"/>
            <w:szCs w:val="24"/>
            <w:u w:val="single"/>
          </w:rPr>
          <w:t>Vehicle Policy</w:t>
        </w:r>
      </w:hyperlink>
      <w:r w:rsidRPr="003F3B5B">
        <w:rPr>
          <w:rFonts w:ascii="Times New Roman" w:eastAsia="Times New Roman" w:hAnsi="Times New Roman" w:cs="Times New Roman"/>
          <w:sz w:val="24"/>
          <w:szCs w:val="24"/>
        </w:rPr>
        <w:t xml:space="preserve"> must be followed for the purchase of new vehicles, including on campus vehicles such as golf carts, etc.  A </w:t>
      </w:r>
      <w:hyperlink r:id="rId44">
        <w:r w:rsidRPr="003F3B5B">
          <w:rPr>
            <w:rFonts w:ascii="Times New Roman" w:eastAsia="Times New Roman" w:hAnsi="Times New Roman" w:cs="Times New Roman"/>
            <w:color w:val="0563C1"/>
            <w:sz w:val="24"/>
            <w:szCs w:val="24"/>
            <w:u w:val="single"/>
          </w:rPr>
          <w:t>Vehicle Purchase Request Form</w:t>
        </w:r>
      </w:hyperlink>
      <w:r w:rsidRPr="003F3B5B">
        <w:rPr>
          <w:rFonts w:ascii="Times New Roman" w:eastAsia="Times New Roman" w:hAnsi="Times New Roman" w:cs="Times New Roman"/>
          <w:sz w:val="24"/>
          <w:szCs w:val="24"/>
        </w:rPr>
        <w:t xml:space="preserve"> must be submitted to the Vehicle Review Committee prior to the purchase of any new vehicle. The Committee follows the </w:t>
      </w:r>
      <w:hyperlink r:id="rId45">
        <w:r w:rsidRPr="003F3B5B">
          <w:rPr>
            <w:rFonts w:ascii="Times New Roman" w:eastAsia="Times New Roman" w:hAnsi="Times New Roman" w:cs="Times New Roman"/>
            <w:color w:val="0563C1"/>
            <w:sz w:val="24"/>
            <w:szCs w:val="24"/>
            <w:u w:val="single"/>
          </w:rPr>
          <w:t>Vehicle Review Committee Process</w:t>
        </w:r>
      </w:hyperlink>
      <w:r w:rsidRPr="003F3B5B">
        <w:rPr>
          <w:rFonts w:ascii="Times New Roman" w:eastAsia="Times New Roman" w:hAnsi="Times New Roman" w:cs="Times New Roman"/>
          <w:sz w:val="24"/>
          <w:szCs w:val="24"/>
        </w:rPr>
        <w:t xml:space="preserve"> to approve or deny requests for new vehicle purchase. </w:t>
      </w:r>
    </w:p>
    <w:p w:rsidR="00630423" w:rsidRPr="003F3B5B" w:rsidRDefault="00064609">
      <w:pPr>
        <w:rPr>
          <w:rFonts w:ascii="Times New Roman" w:eastAsia="Times New Roman" w:hAnsi="Times New Roman" w:cs="Times New Roman"/>
          <w:sz w:val="24"/>
          <w:szCs w:val="24"/>
        </w:rPr>
      </w:pPr>
      <w:bookmarkStart w:id="39" w:name="_heading=h.2grqrue" w:colFirst="0" w:colLast="0"/>
      <w:bookmarkEnd w:id="39"/>
      <w:r w:rsidRPr="003F3B5B">
        <w:rPr>
          <w:rFonts w:ascii="Times New Roman" w:hAnsi="Times New Roman" w:cs="Times New Roman"/>
          <w:b/>
          <w:color w:val="000000"/>
          <w:sz w:val="24"/>
          <w:szCs w:val="24"/>
          <w:u w:val="single"/>
        </w:rPr>
        <w:t>Internet Orders</w:t>
      </w:r>
      <w:r w:rsidRPr="003F3B5B">
        <w:rPr>
          <w:rFonts w:ascii="Times New Roman" w:eastAsia="Times New Roman" w:hAnsi="Times New Roman" w:cs="Times New Roman"/>
          <w:sz w:val="24"/>
          <w:szCs w:val="24"/>
        </w:rPr>
        <w:t xml:space="preserve">. Ordering via the internet presents increased risk and responsibility to those who transact University business with vendors over the internet who accept only credit-cards. Purchases over the internet should be minimized. </w:t>
      </w:r>
    </w:p>
    <w:p w:rsidR="00630423" w:rsidRPr="003F3B5B" w:rsidRDefault="00064609">
      <w:pPr>
        <w:rPr>
          <w:rFonts w:ascii="Times New Roman" w:eastAsia="Times New Roman" w:hAnsi="Times New Roman" w:cs="Times New Roman"/>
          <w:sz w:val="24"/>
          <w:szCs w:val="24"/>
        </w:rPr>
      </w:pPr>
      <w:bookmarkStart w:id="40" w:name="_heading=h.vx1227" w:colFirst="0" w:colLast="0"/>
      <w:bookmarkEnd w:id="40"/>
      <w:r w:rsidRPr="003F3B5B">
        <w:rPr>
          <w:rFonts w:ascii="Times New Roman" w:hAnsi="Times New Roman" w:cs="Times New Roman"/>
          <w:b/>
          <w:color w:val="000000"/>
          <w:sz w:val="24"/>
          <w:szCs w:val="24"/>
          <w:u w:val="single"/>
        </w:rPr>
        <w:lastRenderedPageBreak/>
        <w:t>Non-Purchase Order Transactions</w:t>
      </w:r>
      <w:r w:rsidRPr="003F3B5B">
        <w:rPr>
          <w:rFonts w:ascii="Times New Roman" w:eastAsia="Times New Roman" w:hAnsi="Times New Roman" w:cs="Times New Roman"/>
          <w:sz w:val="24"/>
          <w:szCs w:val="24"/>
        </w:rPr>
        <w:t xml:space="preserve">. As stated earlier, the purchase of most goods and services from outside vendors is to be preceded by the issuance of an official PO generated by Workday Financials that is then sent to the vendor. However, we have identified some exemptions for certain transaction types that are considered low dollar and low risk, where a formal PO may not be as necessary. </w:t>
      </w:r>
      <w:r w:rsidRPr="00DA07CC">
        <w:rPr>
          <w:rFonts w:ascii="Times New Roman" w:eastAsia="Times New Roman" w:hAnsi="Times New Roman" w:cs="Times New Roman"/>
          <w:sz w:val="24"/>
          <w:szCs w:val="24"/>
        </w:rPr>
        <w:t xml:space="preserve">These include </w:t>
      </w:r>
      <w:r w:rsidR="00CD20E3" w:rsidRPr="00DA07CC">
        <w:rPr>
          <w:rFonts w:ascii="Times New Roman" w:eastAsia="Times New Roman" w:hAnsi="Times New Roman" w:cs="Times New Roman"/>
          <w:sz w:val="24"/>
          <w:szCs w:val="24"/>
        </w:rPr>
        <w:t xml:space="preserve">certain </w:t>
      </w:r>
      <w:r w:rsidRPr="00DA07CC">
        <w:rPr>
          <w:rFonts w:ascii="Times New Roman" w:eastAsia="Times New Roman" w:hAnsi="Times New Roman" w:cs="Times New Roman"/>
          <w:sz w:val="24"/>
          <w:szCs w:val="24"/>
        </w:rPr>
        <w:t>subscription services, journals, and professional memberships.</w:t>
      </w:r>
      <w:r w:rsidRPr="003F3B5B">
        <w:rPr>
          <w:rFonts w:ascii="Times New Roman" w:eastAsia="Times New Roman" w:hAnsi="Times New Roman" w:cs="Times New Roman"/>
          <w:sz w:val="24"/>
          <w:szCs w:val="24"/>
        </w:rPr>
        <w:t xml:space="preserve">  </w:t>
      </w:r>
    </w:p>
    <w:p w:rsidR="00630423" w:rsidRPr="003F3B5B" w:rsidRDefault="00064609">
      <w:pPr>
        <w:pStyle w:val="Heading1"/>
        <w:pBdr>
          <w:top w:val="single" w:sz="4" w:space="1" w:color="000000"/>
          <w:bottom w:val="single" w:sz="4" w:space="1" w:color="000000"/>
        </w:pBdr>
        <w:rPr>
          <w:rFonts w:ascii="Times New Roman" w:eastAsia="Times New Roman" w:hAnsi="Times New Roman" w:cs="Times New Roman"/>
          <w:sz w:val="24"/>
          <w:szCs w:val="24"/>
        </w:rPr>
      </w:pPr>
      <w:bookmarkStart w:id="41" w:name="_heading=h.3fwokq0" w:colFirst="0" w:colLast="0"/>
      <w:bookmarkEnd w:id="41"/>
      <w:r w:rsidRPr="003F3B5B">
        <w:rPr>
          <w:rFonts w:ascii="Times New Roman" w:eastAsia="Calibri" w:hAnsi="Times New Roman" w:cs="Times New Roman"/>
          <w:color w:val="000000"/>
          <w:sz w:val="24"/>
          <w:szCs w:val="24"/>
        </w:rPr>
        <w:t>REQUESTING A NEW SUPPLIER</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Most supplier requests will be for individuals and entities providing goods and services that the University will need to pay at a future date. There are other individuals </w:t>
      </w:r>
      <w:r w:rsidR="00FC7EC7" w:rsidRPr="003F3B5B">
        <w:rPr>
          <w:rFonts w:ascii="Times New Roman" w:eastAsia="Times New Roman" w:hAnsi="Times New Roman" w:cs="Times New Roman"/>
          <w:sz w:val="24"/>
          <w:szCs w:val="24"/>
        </w:rPr>
        <w:t xml:space="preserve">however, </w:t>
      </w:r>
      <w:r w:rsidRPr="003F3B5B">
        <w:rPr>
          <w:rFonts w:ascii="Times New Roman" w:eastAsia="Times New Roman" w:hAnsi="Times New Roman" w:cs="Times New Roman"/>
          <w:sz w:val="24"/>
          <w:szCs w:val="24"/>
        </w:rPr>
        <w:t>who are not providing a product or service</w:t>
      </w:r>
      <w:r w:rsidR="00FC7EC7" w:rsidRPr="003F3B5B">
        <w:rPr>
          <w:rFonts w:ascii="Times New Roman" w:eastAsia="Times New Roman" w:hAnsi="Times New Roman" w:cs="Times New Roman"/>
          <w:sz w:val="24"/>
          <w:szCs w:val="24"/>
        </w:rPr>
        <w:t xml:space="preserve"> to the university</w:t>
      </w:r>
      <w:r w:rsidRPr="003F3B5B">
        <w:rPr>
          <w:rFonts w:ascii="Times New Roman" w:eastAsia="Times New Roman" w:hAnsi="Times New Roman" w:cs="Times New Roman"/>
          <w:sz w:val="24"/>
          <w:szCs w:val="24"/>
        </w:rPr>
        <w:t>, but will need to be set up for payment</w:t>
      </w:r>
      <w:r w:rsidR="00FC7EC7" w:rsidRPr="003F3B5B">
        <w:rPr>
          <w:rFonts w:ascii="Times New Roman" w:eastAsia="Times New Roman" w:hAnsi="Times New Roman" w:cs="Times New Roman"/>
          <w:sz w:val="24"/>
          <w:szCs w:val="24"/>
        </w:rPr>
        <w:t xml:space="preserve"> or reimbursement</w:t>
      </w:r>
      <w:r w:rsidRPr="003F3B5B">
        <w:rPr>
          <w:rFonts w:ascii="Times New Roman" w:eastAsia="Times New Roman" w:hAnsi="Times New Roman" w:cs="Times New Roman"/>
          <w:sz w:val="24"/>
          <w:szCs w:val="24"/>
        </w:rPr>
        <w:t>. This section covers how to submit a request to add these individuals to Workday Financials for payment.</w:t>
      </w:r>
    </w:p>
    <w:p w:rsidR="00630423" w:rsidRPr="003F3B5B" w:rsidRDefault="00064609">
      <w:pPr>
        <w:rPr>
          <w:rFonts w:ascii="Times New Roman" w:eastAsia="Times New Roman" w:hAnsi="Times New Roman" w:cs="Times New Roman"/>
          <w:sz w:val="24"/>
          <w:szCs w:val="24"/>
        </w:rPr>
      </w:pPr>
      <w:bookmarkStart w:id="42" w:name="_heading=h.1v1yuxt" w:colFirst="0" w:colLast="0"/>
      <w:bookmarkEnd w:id="42"/>
      <w:r w:rsidRPr="003F3B5B">
        <w:rPr>
          <w:rFonts w:ascii="Times New Roman" w:hAnsi="Times New Roman" w:cs="Times New Roman"/>
          <w:b/>
          <w:color w:val="000000"/>
          <w:sz w:val="24"/>
          <w:szCs w:val="24"/>
          <w:u w:val="single"/>
        </w:rPr>
        <w:t>Goods and Services Providers [Vendors/Suppliers]:</w:t>
      </w:r>
      <w:r w:rsidRPr="003F3B5B">
        <w:rPr>
          <w:rFonts w:ascii="Times New Roman" w:hAnsi="Times New Roman" w:cs="Times New Roman"/>
        </w:rPr>
        <w:t xml:space="preserve"> </w:t>
      </w:r>
      <w:r w:rsidRPr="003F3B5B">
        <w:rPr>
          <w:rFonts w:ascii="Times New Roman" w:eastAsia="Times New Roman" w:hAnsi="Times New Roman" w:cs="Times New Roman"/>
          <w:sz w:val="24"/>
          <w:szCs w:val="24"/>
        </w:rPr>
        <w:t xml:space="preserve">Begin the request for a new supplier by submitting a Supplier Request through </w:t>
      </w:r>
      <w:proofErr w:type="spellStart"/>
      <w:r w:rsidRPr="003F3B5B">
        <w:rPr>
          <w:rFonts w:ascii="Times New Roman" w:eastAsia="Times New Roman" w:hAnsi="Times New Roman" w:cs="Times New Roman"/>
          <w:sz w:val="24"/>
          <w:szCs w:val="24"/>
        </w:rPr>
        <w:t>Unimarket</w:t>
      </w:r>
      <w:proofErr w:type="spellEnd"/>
      <w:r w:rsidRPr="003F3B5B">
        <w:rPr>
          <w:rFonts w:ascii="Times New Roman" w:eastAsia="Times New Roman" w:hAnsi="Times New Roman" w:cs="Times New Roman"/>
          <w:sz w:val="24"/>
          <w:szCs w:val="24"/>
        </w:rPr>
        <w:t>. To do this, locate the “</w:t>
      </w:r>
      <w:r w:rsidRPr="003F3B5B">
        <w:rPr>
          <w:rFonts w:ascii="Times New Roman" w:eastAsia="Times New Roman" w:hAnsi="Times New Roman" w:cs="Times New Roman"/>
          <w:i/>
          <w:sz w:val="24"/>
          <w:szCs w:val="24"/>
        </w:rPr>
        <w:t>Connect to Supplier Website</w:t>
      </w:r>
      <w:r w:rsidRPr="003F3B5B">
        <w:rPr>
          <w:rFonts w:ascii="Times New Roman" w:eastAsia="Times New Roman" w:hAnsi="Times New Roman" w:cs="Times New Roman"/>
          <w:sz w:val="24"/>
          <w:szCs w:val="24"/>
        </w:rPr>
        <w:t xml:space="preserve">” app from </w:t>
      </w:r>
      <w:r w:rsidR="00FC7EC7" w:rsidRPr="003F3B5B">
        <w:rPr>
          <w:rFonts w:ascii="Times New Roman" w:eastAsia="Times New Roman" w:hAnsi="Times New Roman" w:cs="Times New Roman"/>
          <w:sz w:val="24"/>
          <w:szCs w:val="24"/>
        </w:rPr>
        <w:t xml:space="preserve">your Menu </w:t>
      </w:r>
      <w:r w:rsidRPr="003F3B5B">
        <w:rPr>
          <w:rFonts w:ascii="Times New Roman" w:eastAsia="Times New Roman" w:hAnsi="Times New Roman" w:cs="Times New Roman"/>
          <w:sz w:val="24"/>
          <w:szCs w:val="24"/>
        </w:rPr>
        <w:t xml:space="preserve">within Workday Financials then complete the required information for the supplier by selecting “Purchasing” then “Supplier Request” from within the USD Marketplace. </w:t>
      </w:r>
    </w:p>
    <w:p w:rsidR="00630423" w:rsidRDefault="00064609">
      <w:pPr>
        <w:rPr>
          <w:rFonts w:ascii="Times New Roman" w:eastAsia="Times New Roman" w:hAnsi="Times New Roman" w:cs="Times New Roman"/>
          <w:sz w:val="24"/>
          <w:szCs w:val="24"/>
        </w:rPr>
      </w:pPr>
      <w:r>
        <w:rPr>
          <w:noProof/>
        </w:rPr>
        <w:drawing>
          <wp:inline distT="0" distB="0" distL="0" distR="0">
            <wp:extent cx="2948669" cy="2122429"/>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6"/>
                    <a:srcRect/>
                    <a:stretch>
                      <a:fillRect/>
                    </a:stretch>
                  </pic:blipFill>
                  <pic:spPr>
                    <a:xfrm>
                      <a:off x="0" y="0"/>
                      <a:ext cx="2948669" cy="2122429"/>
                    </a:xfrm>
                    <a:prstGeom prst="rect">
                      <a:avLst/>
                    </a:prstGeom>
                    <a:ln/>
                  </pic:spPr>
                </pic:pic>
              </a:graphicData>
            </a:graphic>
          </wp:inline>
        </w:drawing>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Procurement will review and approve th</w:t>
      </w:r>
      <w:r w:rsidR="00FC7EC7" w:rsidRPr="003F3B5B">
        <w:rPr>
          <w:rFonts w:ascii="Times New Roman" w:eastAsia="Times New Roman" w:hAnsi="Times New Roman" w:cs="Times New Roman"/>
          <w:sz w:val="24"/>
          <w:szCs w:val="24"/>
        </w:rPr>
        <w:t xml:space="preserve">e request then </w:t>
      </w:r>
      <w:r w:rsidRPr="003F3B5B">
        <w:rPr>
          <w:rFonts w:ascii="Times New Roman" w:eastAsia="Times New Roman" w:hAnsi="Times New Roman" w:cs="Times New Roman"/>
          <w:sz w:val="24"/>
          <w:szCs w:val="24"/>
        </w:rPr>
        <w:t>send an “invitation” to the supplier to self-reg</w:t>
      </w:r>
      <w:r w:rsidR="00FC7EC7" w:rsidRPr="003F3B5B">
        <w:rPr>
          <w:rFonts w:ascii="Times New Roman" w:eastAsia="Times New Roman" w:hAnsi="Times New Roman" w:cs="Times New Roman"/>
          <w:sz w:val="24"/>
          <w:szCs w:val="24"/>
        </w:rPr>
        <w:t>ister</w:t>
      </w:r>
      <w:r w:rsidRPr="003F3B5B">
        <w:rPr>
          <w:rFonts w:ascii="Times New Roman" w:eastAsia="Times New Roman" w:hAnsi="Times New Roman" w:cs="Times New Roman"/>
          <w:sz w:val="24"/>
          <w:szCs w:val="24"/>
        </w:rPr>
        <w:t xml:space="preserve">. When the registration is complete and all the pertinent information obtained from the supplier, the supplier is added to Workday Financials. </w:t>
      </w:r>
      <w:r w:rsidRPr="003F3B5B">
        <w:rPr>
          <w:rFonts w:ascii="Times New Roman" w:eastAsia="Times New Roman" w:hAnsi="Times New Roman" w:cs="Times New Roman"/>
          <w:b/>
          <w:sz w:val="24"/>
          <w:szCs w:val="24"/>
          <w:u w:val="single"/>
        </w:rPr>
        <w:t xml:space="preserve">Only at this time can the supplier be paid. Do not authorize </w:t>
      </w:r>
      <w:r w:rsidR="00FC7EC7" w:rsidRPr="003F3B5B">
        <w:rPr>
          <w:rFonts w:ascii="Times New Roman" w:eastAsia="Times New Roman" w:hAnsi="Times New Roman" w:cs="Times New Roman"/>
          <w:b/>
          <w:sz w:val="24"/>
          <w:szCs w:val="24"/>
          <w:u w:val="single"/>
        </w:rPr>
        <w:t xml:space="preserve">a </w:t>
      </w:r>
      <w:r w:rsidRPr="003F3B5B">
        <w:rPr>
          <w:rFonts w:ascii="Times New Roman" w:eastAsia="Times New Roman" w:hAnsi="Times New Roman" w:cs="Times New Roman"/>
          <w:b/>
          <w:sz w:val="24"/>
          <w:szCs w:val="24"/>
          <w:u w:val="single"/>
        </w:rPr>
        <w:t>supplier to initiate work on any project until this step has been completed</w:t>
      </w:r>
      <w:r w:rsidRPr="003F3B5B">
        <w:rPr>
          <w:rFonts w:ascii="Times New Roman" w:eastAsia="Times New Roman" w:hAnsi="Times New Roman" w:cs="Times New Roman"/>
          <w:sz w:val="24"/>
          <w:szCs w:val="24"/>
        </w:rPr>
        <w:t xml:space="preserve">. </w:t>
      </w:r>
      <w:r w:rsidR="00FC7EC7" w:rsidRPr="003F3B5B">
        <w:rPr>
          <w:rFonts w:ascii="Times New Roman" w:eastAsia="Times New Roman" w:hAnsi="Times New Roman" w:cs="Times New Roman"/>
          <w:sz w:val="24"/>
          <w:szCs w:val="24"/>
        </w:rPr>
        <w:t>The system</w:t>
      </w:r>
      <w:r w:rsidRPr="003F3B5B">
        <w:rPr>
          <w:rFonts w:ascii="Times New Roman" w:eastAsia="Times New Roman" w:hAnsi="Times New Roman" w:cs="Times New Roman"/>
          <w:sz w:val="24"/>
          <w:szCs w:val="24"/>
        </w:rPr>
        <w:t xml:space="preserve"> will </w:t>
      </w:r>
      <w:r w:rsidR="00FC7EC7" w:rsidRPr="003F3B5B">
        <w:rPr>
          <w:rFonts w:ascii="Times New Roman" w:eastAsia="Times New Roman" w:hAnsi="Times New Roman" w:cs="Times New Roman"/>
          <w:sz w:val="24"/>
          <w:szCs w:val="24"/>
        </w:rPr>
        <w:t>send an email when the su</w:t>
      </w:r>
      <w:r w:rsidRPr="003F3B5B">
        <w:rPr>
          <w:rFonts w:ascii="Times New Roman" w:eastAsia="Times New Roman" w:hAnsi="Times New Roman" w:cs="Times New Roman"/>
          <w:sz w:val="24"/>
          <w:szCs w:val="24"/>
        </w:rPr>
        <w:t xml:space="preserve">pplier set up step has been completed. </w:t>
      </w:r>
      <w:r w:rsidRPr="003F3B5B">
        <w:rPr>
          <w:rFonts w:ascii="Times New Roman" w:eastAsia="Times New Roman" w:hAnsi="Times New Roman" w:cs="Times New Roman"/>
          <w:b/>
          <w:sz w:val="24"/>
          <w:szCs w:val="24"/>
          <w:u w:val="single"/>
        </w:rPr>
        <w:t xml:space="preserve">Only at this time is the supplier authorized to begin work. </w:t>
      </w:r>
      <w:r w:rsidRPr="003F3B5B">
        <w:rPr>
          <w:rFonts w:ascii="Times New Roman" w:eastAsia="Times New Roman" w:hAnsi="Times New Roman" w:cs="Times New Roman"/>
          <w:sz w:val="24"/>
          <w:szCs w:val="24"/>
        </w:rPr>
        <w:t xml:space="preserve">All suppliers must adhere to the University’s </w:t>
      </w:r>
      <w:hyperlink r:id="rId47">
        <w:r w:rsidRPr="003F3B5B">
          <w:rPr>
            <w:rFonts w:ascii="Times New Roman" w:eastAsia="Times New Roman" w:hAnsi="Times New Roman" w:cs="Times New Roman"/>
            <w:color w:val="0563C1"/>
            <w:sz w:val="24"/>
            <w:szCs w:val="24"/>
            <w:u w:val="single"/>
          </w:rPr>
          <w:t>Supplier Code of Conduct</w:t>
        </w:r>
      </w:hyperlink>
      <w:r w:rsidRPr="003F3B5B">
        <w:rPr>
          <w:rFonts w:ascii="Times New Roman" w:eastAsia="Times New Roman" w:hAnsi="Times New Roman" w:cs="Times New Roman"/>
          <w:sz w:val="24"/>
          <w:szCs w:val="24"/>
        </w:rPr>
        <w:t>.</w:t>
      </w:r>
    </w:p>
    <w:p w:rsidR="00630423" w:rsidRPr="003F3B5B" w:rsidRDefault="00064609">
      <w:pPr>
        <w:rPr>
          <w:rFonts w:ascii="Times New Roman" w:eastAsia="Times New Roman" w:hAnsi="Times New Roman" w:cs="Times New Roman"/>
          <w:sz w:val="24"/>
          <w:szCs w:val="24"/>
        </w:rPr>
      </w:pPr>
      <w:bookmarkStart w:id="43" w:name="_heading=h.4f1mdlm" w:colFirst="0" w:colLast="0"/>
      <w:bookmarkEnd w:id="43"/>
      <w:r w:rsidRPr="003F3B5B">
        <w:rPr>
          <w:rFonts w:ascii="Times New Roman" w:hAnsi="Times New Roman" w:cs="Times New Roman"/>
          <w:b/>
          <w:color w:val="000000"/>
          <w:sz w:val="24"/>
          <w:szCs w:val="24"/>
          <w:u w:val="single"/>
        </w:rPr>
        <w:t>Other Payees [Non Goods/Services Providers]</w:t>
      </w:r>
      <w:r w:rsidRPr="003F3B5B">
        <w:rPr>
          <w:rFonts w:ascii="Times New Roman" w:hAnsi="Times New Roman" w:cs="Times New Roman"/>
          <w:sz w:val="24"/>
          <w:szCs w:val="24"/>
        </w:rPr>
        <w:t xml:space="preserve">: </w:t>
      </w:r>
      <w:r w:rsidRPr="003F3B5B">
        <w:rPr>
          <w:rFonts w:ascii="Times New Roman" w:eastAsia="Times New Roman" w:hAnsi="Times New Roman" w:cs="Times New Roman"/>
          <w:sz w:val="24"/>
          <w:szCs w:val="24"/>
        </w:rPr>
        <w:t xml:space="preserve">For those receiving </w:t>
      </w:r>
      <w:r w:rsidR="00FC7EC7" w:rsidRPr="003F3B5B">
        <w:rPr>
          <w:rFonts w:ascii="Times New Roman" w:eastAsia="Times New Roman" w:hAnsi="Times New Roman" w:cs="Times New Roman"/>
          <w:sz w:val="24"/>
          <w:szCs w:val="24"/>
        </w:rPr>
        <w:t>a one-time payment or reimbursement, who</w:t>
      </w:r>
      <w:r w:rsidRPr="003F3B5B">
        <w:rPr>
          <w:rFonts w:ascii="Times New Roman" w:eastAsia="Times New Roman" w:hAnsi="Times New Roman" w:cs="Times New Roman"/>
          <w:sz w:val="24"/>
          <w:szCs w:val="24"/>
        </w:rPr>
        <w:t xml:space="preserve"> are not providing goods or services (Students, awar</w:t>
      </w:r>
      <w:r w:rsidR="00FC7EC7" w:rsidRPr="003F3B5B">
        <w:rPr>
          <w:rFonts w:ascii="Times New Roman" w:eastAsia="Times New Roman" w:hAnsi="Times New Roman" w:cs="Times New Roman"/>
          <w:sz w:val="24"/>
          <w:szCs w:val="24"/>
        </w:rPr>
        <w:t>ds, stipends, honorarium, etc.), u</w:t>
      </w:r>
      <w:r w:rsidRPr="003F3B5B">
        <w:rPr>
          <w:rFonts w:ascii="Times New Roman" w:eastAsia="Times New Roman" w:hAnsi="Times New Roman" w:cs="Times New Roman"/>
          <w:sz w:val="24"/>
          <w:szCs w:val="24"/>
        </w:rPr>
        <w:t xml:space="preserve">se the “Create Supplier Request” task from within Workday and select the “Misc. Payee” supplier category to request set up of a new payee. Follow the instructions on </w:t>
      </w:r>
      <w:r w:rsidRPr="00DA07CC">
        <w:rPr>
          <w:rFonts w:ascii="Times New Roman" w:eastAsia="Times New Roman" w:hAnsi="Times New Roman" w:cs="Times New Roman"/>
          <w:sz w:val="24"/>
          <w:szCs w:val="24"/>
        </w:rPr>
        <w:t xml:space="preserve">this </w:t>
      </w:r>
      <w:hyperlink r:id="rId48">
        <w:r w:rsidRPr="003F3B5B">
          <w:rPr>
            <w:rFonts w:ascii="Times New Roman" w:eastAsia="Times New Roman" w:hAnsi="Times New Roman" w:cs="Times New Roman"/>
            <w:color w:val="0563C1"/>
            <w:sz w:val="24"/>
            <w:szCs w:val="24"/>
            <w:u w:val="single"/>
          </w:rPr>
          <w:t>QRG</w:t>
        </w:r>
      </w:hyperlink>
      <w:r w:rsidRPr="003F3B5B">
        <w:rPr>
          <w:rFonts w:ascii="Times New Roman" w:eastAsia="Times New Roman" w:hAnsi="Times New Roman" w:cs="Times New Roman"/>
          <w:sz w:val="24"/>
          <w:szCs w:val="24"/>
        </w:rPr>
        <w:t xml:space="preserve"> to complete setup.</w:t>
      </w:r>
    </w:p>
    <w:p w:rsidR="00630423" w:rsidRDefault="00064609">
      <w:pPr>
        <w:rPr>
          <w:rFonts w:ascii="Times New Roman" w:eastAsia="Times New Roman" w:hAnsi="Times New Roman" w:cs="Times New Roman"/>
          <w:sz w:val="24"/>
          <w:szCs w:val="24"/>
        </w:rPr>
      </w:pPr>
      <w:r>
        <w:rPr>
          <w:noProof/>
        </w:rPr>
        <w:lastRenderedPageBreak/>
        <w:drawing>
          <wp:inline distT="0" distB="0" distL="0" distR="0">
            <wp:extent cx="4127500" cy="394335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9"/>
                    <a:srcRect/>
                    <a:stretch>
                      <a:fillRect/>
                    </a:stretch>
                  </pic:blipFill>
                  <pic:spPr>
                    <a:xfrm>
                      <a:off x="0" y="0"/>
                      <a:ext cx="4127500" cy="3943350"/>
                    </a:xfrm>
                    <a:prstGeom prst="rect">
                      <a:avLst/>
                    </a:prstGeom>
                    <a:ln/>
                  </pic:spPr>
                </pic:pic>
              </a:graphicData>
            </a:graphic>
          </wp:inline>
        </w:drawing>
      </w:r>
    </w:p>
    <w:p w:rsidR="00630423" w:rsidRDefault="00630423">
      <w:pPr>
        <w:rPr>
          <w:rFonts w:ascii="Times New Roman" w:eastAsia="Times New Roman" w:hAnsi="Times New Roman" w:cs="Times New Roman"/>
          <w:sz w:val="24"/>
          <w:szCs w:val="24"/>
        </w:rPr>
      </w:pP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44" w:name="_heading=h.2u6wntf" w:colFirst="0" w:colLast="0"/>
      <w:bookmarkEnd w:id="44"/>
      <w:r w:rsidRPr="003F3B5B">
        <w:rPr>
          <w:rFonts w:ascii="Times New Roman" w:hAnsi="Times New Roman" w:cs="Times New Roman"/>
          <w:b/>
          <w:color w:val="000000"/>
          <w:sz w:val="24"/>
          <w:szCs w:val="24"/>
        </w:rPr>
        <w:t>CONFIDENTIALITY AND POST AUDIT</w:t>
      </w:r>
    </w:p>
    <w:p w:rsidR="00630423" w:rsidRPr="003F3B5B" w:rsidRDefault="00064609">
      <w:pPr>
        <w:rPr>
          <w:rFonts w:ascii="Times New Roman" w:eastAsia="Times New Roman" w:hAnsi="Times New Roman" w:cs="Times New Roman"/>
          <w:sz w:val="24"/>
          <w:szCs w:val="24"/>
        </w:rPr>
      </w:pPr>
      <w:bookmarkStart w:id="45" w:name="_heading=h.19c6y18" w:colFirst="0" w:colLast="0"/>
      <w:bookmarkEnd w:id="45"/>
      <w:r w:rsidRPr="003F3B5B">
        <w:rPr>
          <w:rFonts w:ascii="Times New Roman" w:hAnsi="Times New Roman" w:cs="Times New Roman"/>
          <w:b/>
          <w:color w:val="000000"/>
          <w:sz w:val="24"/>
          <w:szCs w:val="24"/>
          <w:u w:val="single"/>
        </w:rPr>
        <w:t>Confidentiality</w:t>
      </w:r>
      <w:r w:rsidRPr="003F3B5B">
        <w:rPr>
          <w:rFonts w:ascii="Times New Roman" w:eastAsia="Times New Roman" w:hAnsi="Times New Roman" w:cs="Times New Roman"/>
          <w:b/>
          <w:sz w:val="24"/>
          <w:szCs w:val="24"/>
          <w:u w:val="single"/>
        </w:rPr>
        <w:t>.</w:t>
      </w:r>
      <w:r w:rsidRPr="003F3B5B">
        <w:rPr>
          <w:rFonts w:ascii="Times New Roman" w:eastAsia="Times New Roman" w:hAnsi="Times New Roman" w:cs="Times New Roman"/>
          <w:b/>
          <w:sz w:val="24"/>
          <w:szCs w:val="24"/>
        </w:rPr>
        <w:t xml:space="preserve"> </w:t>
      </w:r>
      <w:r w:rsidRPr="003F3B5B">
        <w:rPr>
          <w:rFonts w:ascii="Times New Roman" w:eastAsia="Times New Roman" w:hAnsi="Times New Roman" w:cs="Times New Roman"/>
          <w:sz w:val="24"/>
          <w:szCs w:val="24"/>
        </w:rPr>
        <w:t>All information exchanged between a vendor and USD throughout the procurement to pay process is CONFIDENTIAL and shall remain the property of USD. No information (copies of bids, correspondence, contracts, etc.) is to be released to individuals or organizations outside of the University without the expressed permission of the Office of General Counsel</w:t>
      </w:r>
      <w:r w:rsidR="004821A4" w:rsidRPr="003F3B5B">
        <w:rPr>
          <w:rFonts w:ascii="Times New Roman" w:eastAsia="Times New Roman" w:hAnsi="Times New Roman" w:cs="Times New Roman"/>
          <w:sz w:val="24"/>
          <w:szCs w:val="24"/>
        </w:rPr>
        <w:t xml:space="preserve"> and</w:t>
      </w:r>
      <w:r w:rsidR="00DA07CC">
        <w:rPr>
          <w:rFonts w:ascii="Times New Roman" w:eastAsia="Times New Roman" w:hAnsi="Times New Roman" w:cs="Times New Roman"/>
          <w:sz w:val="24"/>
          <w:szCs w:val="24"/>
        </w:rPr>
        <w:t>/or</w:t>
      </w:r>
      <w:r w:rsidR="004821A4" w:rsidRPr="003F3B5B">
        <w:rPr>
          <w:rFonts w:ascii="Times New Roman" w:eastAsia="Times New Roman" w:hAnsi="Times New Roman" w:cs="Times New Roman"/>
          <w:sz w:val="24"/>
          <w:szCs w:val="24"/>
        </w:rPr>
        <w:t xml:space="preserve"> Procurement Services</w:t>
      </w:r>
      <w:r w:rsidRPr="003F3B5B">
        <w:rPr>
          <w:rFonts w:ascii="Times New Roman" w:eastAsia="Times New Roman" w:hAnsi="Times New Roman" w:cs="Times New Roman"/>
          <w:sz w:val="24"/>
          <w:szCs w:val="24"/>
        </w:rPr>
        <w:t>.</w:t>
      </w:r>
    </w:p>
    <w:p w:rsidR="00630423" w:rsidRPr="003F3B5B" w:rsidRDefault="00064609">
      <w:pPr>
        <w:rPr>
          <w:rFonts w:ascii="Times New Roman" w:eastAsia="Times New Roman" w:hAnsi="Times New Roman" w:cs="Times New Roman"/>
          <w:sz w:val="24"/>
          <w:szCs w:val="24"/>
        </w:rPr>
      </w:pPr>
      <w:bookmarkStart w:id="46" w:name="_heading=h.3tbugp1" w:colFirst="0" w:colLast="0"/>
      <w:bookmarkEnd w:id="46"/>
      <w:r w:rsidRPr="003F3B5B">
        <w:rPr>
          <w:rFonts w:ascii="Times New Roman" w:hAnsi="Times New Roman" w:cs="Times New Roman"/>
          <w:b/>
          <w:color w:val="000000"/>
          <w:sz w:val="24"/>
          <w:szCs w:val="24"/>
          <w:u w:val="single"/>
        </w:rPr>
        <w:t>Post Audit</w:t>
      </w:r>
      <w:r w:rsidRPr="003F3B5B">
        <w:rPr>
          <w:rFonts w:ascii="Times New Roman" w:eastAsia="Times New Roman" w:hAnsi="Times New Roman" w:cs="Times New Roman"/>
          <w:b/>
          <w:sz w:val="24"/>
          <w:szCs w:val="24"/>
          <w:u w:val="single"/>
        </w:rPr>
        <w:t>.</w:t>
      </w:r>
      <w:r w:rsidRPr="003F3B5B">
        <w:rPr>
          <w:rFonts w:ascii="Times New Roman" w:eastAsia="Times New Roman" w:hAnsi="Times New Roman" w:cs="Times New Roman"/>
          <w:sz w:val="24"/>
          <w:szCs w:val="24"/>
        </w:rPr>
        <w:t xml:space="preserve"> Procurement Services is </w:t>
      </w:r>
      <w:r w:rsidR="00DA07CC">
        <w:rPr>
          <w:rFonts w:ascii="Times New Roman" w:eastAsia="Times New Roman" w:hAnsi="Times New Roman" w:cs="Times New Roman"/>
          <w:sz w:val="24"/>
          <w:szCs w:val="24"/>
        </w:rPr>
        <w:t>responsible for enforcing purchasing guidelines</w:t>
      </w:r>
      <w:r w:rsidRPr="003F3B5B">
        <w:rPr>
          <w:rFonts w:ascii="Times New Roman" w:eastAsia="Times New Roman" w:hAnsi="Times New Roman" w:cs="Times New Roman"/>
          <w:sz w:val="24"/>
          <w:szCs w:val="24"/>
        </w:rPr>
        <w:t xml:space="preserve">. Periodically, Procurement Services will review reports of POs and </w:t>
      </w:r>
      <w:proofErr w:type="spellStart"/>
      <w:r w:rsidRPr="003F3B5B">
        <w:rPr>
          <w:rFonts w:ascii="Times New Roman" w:eastAsia="Times New Roman" w:hAnsi="Times New Roman" w:cs="Times New Roman"/>
          <w:sz w:val="24"/>
          <w:szCs w:val="24"/>
        </w:rPr>
        <w:t>Onecard</w:t>
      </w:r>
      <w:proofErr w:type="spellEnd"/>
      <w:r w:rsidRPr="003F3B5B">
        <w:rPr>
          <w:rFonts w:ascii="Times New Roman" w:eastAsia="Times New Roman" w:hAnsi="Times New Roman" w:cs="Times New Roman"/>
          <w:sz w:val="24"/>
          <w:szCs w:val="24"/>
        </w:rPr>
        <w:t xml:space="preserve"> transactions to look for new contracting op</w:t>
      </w:r>
      <w:r w:rsidR="00DA07CC">
        <w:rPr>
          <w:rFonts w:ascii="Times New Roman" w:eastAsia="Times New Roman" w:hAnsi="Times New Roman" w:cs="Times New Roman"/>
          <w:sz w:val="24"/>
          <w:szCs w:val="24"/>
        </w:rPr>
        <w:t>portunities, verify that guidelines are</w:t>
      </w:r>
      <w:r w:rsidRPr="003F3B5B">
        <w:rPr>
          <w:rFonts w:ascii="Times New Roman" w:eastAsia="Times New Roman" w:hAnsi="Times New Roman" w:cs="Times New Roman"/>
          <w:sz w:val="24"/>
          <w:szCs w:val="24"/>
        </w:rPr>
        <w:t xml:space="preserve"> being followed, and to better assess when Preferred Vendors are not being utilized and why.</w:t>
      </w: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p w:rsidR="00630423" w:rsidRPr="003F3B5B" w:rsidRDefault="00064609">
      <w:pPr>
        <w:pStyle w:val="Heading1"/>
        <w:pBdr>
          <w:top w:val="single" w:sz="4" w:space="1" w:color="000000"/>
          <w:bottom w:val="single" w:sz="4" w:space="1" w:color="000000"/>
        </w:pBdr>
        <w:rPr>
          <w:rFonts w:ascii="Times New Roman" w:hAnsi="Times New Roman" w:cs="Times New Roman"/>
          <w:b/>
          <w:color w:val="000000"/>
          <w:sz w:val="24"/>
          <w:szCs w:val="24"/>
        </w:rPr>
      </w:pPr>
      <w:bookmarkStart w:id="47" w:name="_heading=h.28h4qwu" w:colFirst="0" w:colLast="0"/>
      <w:bookmarkEnd w:id="47"/>
      <w:r w:rsidRPr="003F3B5B">
        <w:rPr>
          <w:rFonts w:ascii="Times New Roman" w:hAnsi="Times New Roman" w:cs="Times New Roman"/>
          <w:b/>
          <w:color w:val="000000"/>
          <w:sz w:val="24"/>
          <w:szCs w:val="24"/>
        </w:rPr>
        <w:lastRenderedPageBreak/>
        <w:t xml:space="preserve">POLICY ENFORCEMENT/CONSEQUENCES. </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 xml:space="preserve">Employees must be authorized to commit USD’s resources to a purchase. University faculty and staff are responsible for adherence to all sections of </w:t>
      </w:r>
      <w:hyperlink r:id="rId50">
        <w:r w:rsidRPr="003F3B5B">
          <w:rPr>
            <w:rFonts w:ascii="Times New Roman" w:eastAsia="Times New Roman" w:hAnsi="Times New Roman" w:cs="Times New Roman"/>
            <w:color w:val="0563C1"/>
            <w:sz w:val="24"/>
            <w:szCs w:val="24"/>
            <w:u w:val="single"/>
          </w:rPr>
          <w:t>Purchasing Policy 2.10.2</w:t>
        </w:r>
      </w:hyperlink>
      <w:r w:rsidRPr="003F3B5B">
        <w:rPr>
          <w:rFonts w:ascii="Times New Roman" w:eastAsia="Times New Roman" w:hAnsi="Times New Roman" w:cs="Times New Roman"/>
          <w:sz w:val="24"/>
          <w:szCs w:val="24"/>
        </w:rPr>
        <w:t xml:space="preserve"> as well as these </w:t>
      </w:r>
      <w:r w:rsidR="00DA07CC">
        <w:rPr>
          <w:rFonts w:ascii="Times New Roman" w:eastAsia="Times New Roman" w:hAnsi="Times New Roman" w:cs="Times New Roman"/>
          <w:sz w:val="24"/>
          <w:szCs w:val="24"/>
        </w:rPr>
        <w:t>guideline</w:t>
      </w:r>
      <w:r w:rsidRPr="003F3B5B">
        <w:rPr>
          <w:rFonts w:ascii="Times New Roman" w:eastAsia="Times New Roman" w:hAnsi="Times New Roman" w:cs="Times New Roman"/>
          <w:sz w:val="24"/>
          <w:szCs w:val="24"/>
        </w:rPr>
        <w:t>s. Examples of improper use of purchasing authority include:</w:t>
      </w:r>
    </w:p>
    <w:p w:rsidR="00630423" w:rsidRPr="003F3B5B" w:rsidRDefault="00064609">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Stringing or splitting a large purchase into two or more smaller orders in order to avoid bid requirements and required approvals</w:t>
      </w:r>
    </w:p>
    <w:p w:rsidR="00630423" w:rsidRPr="003F3B5B" w:rsidRDefault="00064609">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Conflict of interest and/or poor ethical conduct</w:t>
      </w:r>
    </w:p>
    <w:p w:rsidR="00630423" w:rsidRPr="003F3B5B" w:rsidRDefault="00064609">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Not processing a purchase utilizing USD Marketplace and Workday Financials (Requisition to PO process)</w:t>
      </w:r>
    </w:p>
    <w:p w:rsidR="00630423" w:rsidRPr="003F3B5B" w:rsidRDefault="00064609">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Bypassing Procurement Services for orders exceeding $250,000</w:t>
      </w:r>
    </w:p>
    <w:p w:rsidR="00630423" w:rsidRPr="003F3B5B" w:rsidRDefault="00064609">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 xml:space="preserve">Improper, misleading, or deceptive use of </w:t>
      </w:r>
      <w:r w:rsidRPr="00DA07CC">
        <w:rPr>
          <w:rFonts w:ascii="Times New Roman" w:eastAsia="Times New Roman" w:hAnsi="Times New Roman" w:cs="Times New Roman"/>
          <w:color w:val="000000"/>
          <w:sz w:val="24"/>
          <w:szCs w:val="24"/>
        </w:rPr>
        <w:t xml:space="preserve">the </w:t>
      </w:r>
      <w:hyperlink r:id="rId51" w:history="1">
        <w:r w:rsidRPr="00DA07CC">
          <w:rPr>
            <w:rStyle w:val="Hyperlink"/>
            <w:rFonts w:ascii="Times New Roman" w:eastAsia="Times New Roman" w:hAnsi="Times New Roman" w:cs="Times New Roman"/>
            <w:sz w:val="24"/>
            <w:szCs w:val="24"/>
          </w:rPr>
          <w:t>Sole Source Justification</w:t>
        </w:r>
      </w:hyperlink>
      <w:r w:rsidRPr="00DA07CC">
        <w:rPr>
          <w:rFonts w:ascii="Times New Roman" w:eastAsia="Times New Roman" w:hAnsi="Times New Roman" w:cs="Times New Roman"/>
          <w:color w:val="000000"/>
          <w:sz w:val="24"/>
          <w:szCs w:val="24"/>
        </w:rPr>
        <w:t xml:space="preserve"> or any</w:t>
      </w:r>
      <w:r w:rsidRPr="003F3B5B">
        <w:rPr>
          <w:rFonts w:ascii="Times New Roman" w:eastAsia="Times New Roman" w:hAnsi="Times New Roman" w:cs="Times New Roman"/>
          <w:color w:val="000000"/>
          <w:sz w:val="24"/>
          <w:szCs w:val="24"/>
        </w:rPr>
        <w:t xml:space="preserve"> related information</w:t>
      </w:r>
    </w:p>
    <w:p w:rsidR="00630423" w:rsidRPr="003F3B5B" w:rsidRDefault="00064609">
      <w:pPr>
        <w:rPr>
          <w:rFonts w:ascii="Times New Roman" w:eastAsia="Times New Roman" w:hAnsi="Times New Roman" w:cs="Times New Roman"/>
          <w:sz w:val="24"/>
          <w:szCs w:val="24"/>
        </w:rPr>
      </w:pPr>
      <w:r w:rsidRPr="003F3B5B">
        <w:rPr>
          <w:rFonts w:ascii="Times New Roman" w:eastAsia="Times New Roman" w:hAnsi="Times New Roman" w:cs="Times New Roman"/>
          <w:sz w:val="24"/>
          <w:szCs w:val="24"/>
        </w:rPr>
        <w:t>Departments/schools, as well as individuals, may be subject to disciplinary action for failing to handle purchases according to policy and procedures. This may include:</w:t>
      </w:r>
    </w:p>
    <w:p w:rsidR="00630423" w:rsidRPr="003F3B5B" w:rsidRDefault="00064609">
      <w:pPr>
        <w:numPr>
          <w:ilvl w:val="0"/>
          <w:numId w:val="4"/>
        </w:numPr>
        <w:pBdr>
          <w:top w:val="nil"/>
          <w:left w:val="nil"/>
          <w:bottom w:val="nil"/>
          <w:right w:val="nil"/>
          <w:between w:val="nil"/>
        </w:pBdr>
        <w:spacing w:after="0"/>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Restrictions on purchasing through the USD Marketplace for the individual and/or department</w:t>
      </w:r>
    </w:p>
    <w:p w:rsidR="00630423" w:rsidRPr="003F3B5B" w:rsidRDefault="00064609">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sidRPr="003F3B5B">
        <w:rPr>
          <w:rFonts w:ascii="Times New Roman" w:eastAsia="Times New Roman" w:hAnsi="Times New Roman" w:cs="Times New Roman"/>
          <w:color w:val="000000"/>
          <w:sz w:val="24"/>
          <w:szCs w:val="24"/>
        </w:rPr>
        <w:t>Employee may be recommended for disciplinary actions to the appropriate Vice President, Supervisor, or through Human Resources</w:t>
      </w:r>
    </w:p>
    <w:p w:rsidR="00630423" w:rsidRPr="003F3B5B" w:rsidRDefault="00630423">
      <w:pPr>
        <w:rPr>
          <w:rFonts w:ascii="Times New Roman" w:eastAsia="Times New Roman" w:hAnsi="Times New Roman" w:cs="Times New Roman"/>
          <w:sz w:val="24"/>
          <w:szCs w:val="24"/>
        </w:rPr>
      </w:pPr>
    </w:p>
    <w:p w:rsidR="00630423" w:rsidRPr="003F3B5B"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bookmarkStart w:id="48" w:name="_heading=h.nmf14n" w:colFirst="0" w:colLast="0"/>
      <w:bookmarkEnd w:id="48"/>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color w:val="FF0000"/>
          <w:sz w:val="24"/>
          <w:szCs w:val="24"/>
        </w:rPr>
      </w:pPr>
    </w:p>
    <w:p w:rsidR="00630423" w:rsidRDefault="00630423">
      <w:pPr>
        <w:rPr>
          <w:rFonts w:ascii="Times New Roman" w:eastAsia="Times New Roman" w:hAnsi="Times New Roman" w:cs="Times New Roman"/>
          <w:sz w:val="24"/>
          <w:szCs w:val="24"/>
        </w:rPr>
      </w:pPr>
    </w:p>
    <w:p w:rsidR="00630423" w:rsidRDefault="00630423">
      <w:pPr>
        <w:rPr>
          <w:rFonts w:ascii="Times New Roman" w:eastAsia="Times New Roman" w:hAnsi="Times New Roman" w:cs="Times New Roman"/>
          <w:sz w:val="24"/>
          <w:szCs w:val="24"/>
        </w:rPr>
      </w:pPr>
    </w:p>
    <w:sectPr w:rsidR="00630423">
      <w:headerReference w:type="default" r:id="rId52"/>
      <w:footerReference w:type="default" r:id="rId5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D4C" w:rsidRDefault="001A0D4C">
      <w:pPr>
        <w:spacing w:after="0" w:line="240" w:lineRule="auto"/>
      </w:pPr>
      <w:r>
        <w:separator/>
      </w:r>
    </w:p>
  </w:endnote>
  <w:endnote w:type="continuationSeparator" w:id="0">
    <w:p w:rsidR="001A0D4C" w:rsidRDefault="001A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23" w:rsidRDefault="00064609">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B862E8">
      <w:rPr>
        <w:noProof/>
        <w:color w:val="000000"/>
      </w:rPr>
      <w:t>16</w:t>
    </w:r>
    <w:r>
      <w:rPr>
        <w:color w:val="000000"/>
      </w:rPr>
      <w:fldChar w:fldCharType="end"/>
    </w:r>
    <w:r>
      <w:rPr>
        <w:color w:val="000000"/>
      </w:rPr>
      <w:t xml:space="preserve"> [January, 2023]</w:t>
    </w:r>
  </w:p>
  <w:p w:rsidR="00630423" w:rsidRDefault="006304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D4C" w:rsidRDefault="001A0D4C">
      <w:pPr>
        <w:spacing w:after="0" w:line="240" w:lineRule="auto"/>
      </w:pPr>
      <w:r>
        <w:separator/>
      </w:r>
    </w:p>
  </w:footnote>
  <w:footnote w:type="continuationSeparator" w:id="0">
    <w:p w:rsidR="001A0D4C" w:rsidRDefault="001A0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423" w:rsidRDefault="0006460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PURCHASING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6FD"/>
    <w:multiLevelType w:val="multilevel"/>
    <w:tmpl w:val="71FA0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AC6C95"/>
    <w:multiLevelType w:val="multilevel"/>
    <w:tmpl w:val="9FC243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5C30D8"/>
    <w:multiLevelType w:val="multilevel"/>
    <w:tmpl w:val="05F87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B54FEC"/>
    <w:multiLevelType w:val="multilevel"/>
    <w:tmpl w:val="BE58A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9E20AE"/>
    <w:multiLevelType w:val="multilevel"/>
    <w:tmpl w:val="E892D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8CC0E2B"/>
    <w:multiLevelType w:val="multilevel"/>
    <w:tmpl w:val="8FECC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FE7509"/>
    <w:multiLevelType w:val="multilevel"/>
    <w:tmpl w:val="5030AA22"/>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23"/>
    <w:rsid w:val="00064609"/>
    <w:rsid w:val="000C5109"/>
    <w:rsid w:val="00154050"/>
    <w:rsid w:val="001A0D4C"/>
    <w:rsid w:val="0026285A"/>
    <w:rsid w:val="003F3B5B"/>
    <w:rsid w:val="00471C78"/>
    <w:rsid w:val="004821A4"/>
    <w:rsid w:val="00531592"/>
    <w:rsid w:val="005A7F25"/>
    <w:rsid w:val="00630423"/>
    <w:rsid w:val="007228BE"/>
    <w:rsid w:val="00776932"/>
    <w:rsid w:val="00894366"/>
    <w:rsid w:val="008D312E"/>
    <w:rsid w:val="009509C3"/>
    <w:rsid w:val="00965A2E"/>
    <w:rsid w:val="009B23E7"/>
    <w:rsid w:val="00B32087"/>
    <w:rsid w:val="00B862E8"/>
    <w:rsid w:val="00C4099A"/>
    <w:rsid w:val="00CD20E3"/>
    <w:rsid w:val="00CE2370"/>
    <w:rsid w:val="00D77AD1"/>
    <w:rsid w:val="00DA07CC"/>
    <w:rsid w:val="00DC0E84"/>
    <w:rsid w:val="00E42D70"/>
    <w:rsid w:val="00F960FD"/>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72192"/>
  <w15:docId w15:val="{C7ED213D-0775-4731-952A-A169AC7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3E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3E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3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33DE6"/>
    <w:rPr>
      <w:color w:val="0563C1" w:themeColor="hyperlink"/>
      <w:u w:val="single"/>
    </w:rPr>
  </w:style>
  <w:style w:type="paragraph" w:styleId="ListParagraph">
    <w:name w:val="List Paragraph"/>
    <w:basedOn w:val="Normal"/>
    <w:uiPriority w:val="34"/>
    <w:qFormat/>
    <w:rsid w:val="00DF3948"/>
    <w:pPr>
      <w:ind w:left="720"/>
      <w:contextualSpacing/>
    </w:pPr>
  </w:style>
  <w:style w:type="character" w:styleId="FollowedHyperlink">
    <w:name w:val="FollowedHyperlink"/>
    <w:basedOn w:val="DefaultParagraphFont"/>
    <w:uiPriority w:val="99"/>
    <w:semiHidden/>
    <w:unhideWhenUsed/>
    <w:rsid w:val="002D5EE7"/>
    <w:rPr>
      <w:color w:val="954F72" w:themeColor="followedHyperlink"/>
      <w:u w:val="single"/>
    </w:rPr>
  </w:style>
  <w:style w:type="paragraph" w:styleId="Header">
    <w:name w:val="header"/>
    <w:basedOn w:val="Normal"/>
    <w:link w:val="HeaderChar"/>
    <w:uiPriority w:val="99"/>
    <w:unhideWhenUsed/>
    <w:rsid w:val="00702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557"/>
  </w:style>
  <w:style w:type="paragraph" w:styleId="Footer">
    <w:name w:val="footer"/>
    <w:basedOn w:val="Normal"/>
    <w:link w:val="FooterChar"/>
    <w:uiPriority w:val="99"/>
    <w:unhideWhenUsed/>
    <w:rsid w:val="00702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57"/>
  </w:style>
  <w:style w:type="table" w:styleId="TableGrid">
    <w:name w:val="Table Grid"/>
    <w:basedOn w:val="TableNormal"/>
    <w:uiPriority w:val="39"/>
    <w:rsid w:val="00D7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E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3E42"/>
    <w:pPr>
      <w:outlineLvl w:val="9"/>
    </w:pPr>
  </w:style>
  <w:style w:type="paragraph" w:styleId="TOC2">
    <w:name w:val="toc 2"/>
    <w:basedOn w:val="Normal"/>
    <w:next w:val="Normal"/>
    <w:autoRedefine/>
    <w:uiPriority w:val="39"/>
    <w:unhideWhenUsed/>
    <w:rsid w:val="00DC3E42"/>
    <w:pPr>
      <w:spacing w:after="100"/>
      <w:ind w:left="220"/>
    </w:pPr>
    <w:rPr>
      <w:rFonts w:eastAsiaTheme="minorEastAsia" w:cs="Times New Roman"/>
    </w:rPr>
  </w:style>
  <w:style w:type="paragraph" w:styleId="TOC1">
    <w:name w:val="toc 1"/>
    <w:basedOn w:val="Normal"/>
    <w:next w:val="Normal"/>
    <w:autoRedefine/>
    <w:uiPriority w:val="39"/>
    <w:unhideWhenUsed/>
    <w:rsid w:val="00DC3E42"/>
    <w:pPr>
      <w:spacing w:after="100"/>
    </w:pPr>
    <w:rPr>
      <w:rFonts w:eastAsiaTheme="minorEastAsia" w:cs="Times New Roman"/>
    </w:rPr>
  </w:style>
  <w:style w:type="paragraph" w:styleId="TOC3">
    <w:name w:val="toc 3"/>
    <w:basedOn w:val="Normal"/>
    <w:next w:val="Normal"/>
    <w:autoRedefine/>
    <w:uiPriority w:val="39"/>
    <w:unhideWhenUsed/>
    <w:rsid w:val="00DC3E42"/>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DC3E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3E42"/>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rosas@sandiego.edu" TargetMode="External"/><Relationship Id="rId18" Type="http://schemas.openxmlformats.org/officeDocument/2006/relationships/image" Target="media/image1.png"/><Relationship Id="rId26" Type="http://schemas.openxmlformats.org/officeDocument/2006/relationships/hyperlink" Target="https://www.sandiego.edu/finance/documents/vendorinsurancerequirements-graph.pdf" TargetMode="External"/><Relationship Id="rId39" Type="http://schemas.openxmlformats.org/officeDocument/2006/relationships/image" Target="media/image3.png"/><Relationship Id="rId21" Type="http://schemas.openxmlformats.org/officeDocument/2006/relationships/hyperlink" Target="https://www.sandiego.edu/its/" TargetMode="External"/><Relationship Id="rId34" Type="http://schemas.openxmlformats.org/officeDocument/2006/relationships/hyperlink" Target="https://www.sandiego.edu/procurement/documents/competitive-bid-policy.pdf" TargetMode="External"/><Relationship Id="rId42" Type="http://schemas.openxmlformats.org/officeDocument/2006/relationships/hyperlink" Target="https://www.sandiego.edu/communications/" TargetMode="External"/><Relationship Id="rId47" Type="http://schemas.openxmlformats.org/officeDocument/2006/relationships/hyperlink" Target="https://www.sandiego.edu/procurement/documents/supplier-code-of-conduct.pdf" TargetMode="External"/><Relationship Id="rId50" Type="http://schemas.openxmlformats.org/officeDocument/2006/relationships/hyperlink" Target="https://www.sandiego.edu/legal/policies/community/financial/purchasing.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shtino@sandiego.edu" TargetMode="External"/><Relationship Id="rId17" Type="http://schemas.openxmlformats.org/officeDocument/2006/relationships/hyperlink" Target="https://usd.unimarket.com/app/community/marketplace/v-view/?102" TargetMode="External"/><Relationship Id="rId25" Type="http://schemas.openxmlformats.org/officeDocument/2006/relationships/hyperlink" Target="https://www.sandiego.edu/auxiliary/" TargetMode="External"/><Relationship Id="rId33" Type="http://schemas.openxmlformats.org/officeDocument/2006/relationships/hyperlink" Target="https://docs.google.com/document/d/1IYwFLqsCz9kSUg78NzDODbb0zWv0F9Q2/edit?pli=1" TargetMode="External"/><Relationship Id="rId38" Type="http://schemas.openxmlformats.org/officeDocument/2006/relationships/hyperlink" Target="https://www.sandiego.edu/procurement/resources/quick-reference-guides.php" TargetMode="External"/><Relationship Id="rId46"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ecfr.gov/current/title-2/subtitle-A/chapter-II/part-200/subpart-D/subject-group-ECFR45ddd4419ad436d" TargetMode="External"/><Relationship Id="rId20" Type="http://schemas.openxmlformats.org/officeDocument/2006/relationships/image" Target="media/image2.png"/><Relationship Id="rId29" Type="http://schemas.openxmlformats.org/officeDocument/2006/relationships/hyperlink" Target="https://www.sandiego.edu/procurement/resources/usd-sustainable-procurement-guidelines.pdf" TargetMode="External"/><Relationship Id="rId41" Type="http://schemas.openxmlformats.org/officeDocument/2006/relationships/image" Target="media/image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nethschafer@sandiego.edu" TargetMode="External"/><Relationship Id="rId24" Type="http://schemas.openxmlformats.org/officeDocument/2006/relationships/hyperlink" Target="https://www.sandiego.edu/communications/" TargetMode="External"/><Relationship Id="rId32" Type="http://schemas.openxmlformats.org/officeDocument/2006/relationships/hyperlink" Target="https://www.sandiego.edu/procurement/documents/NDAA%20Section%20889%20Compliance.pdf" TargetMode="External"/><Relationship Id="rId37" Type="http://schemas.openxmlformats.org/officeDocument/2006/relationships/hyperlink" Target="https://www.sandiego.edu/legal/contract-review-process/" TargetMode="External"/><Relationship Id="rId40" Type="http://schemas.openxmlformats.org/officeDocument/2006/relationships/image" Target="media/image4.png"/><Relationship Id="rId45" Type="http://schemas.openxmlformats.org/officeDocument/2006/relationships/hyperlink" Target="https://www.sandiego.edu/procurement/documents/university-vehicle-review-process.pdf"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zap@sandiego.edu" TargetMode="External"/><Relationship Id="rId23" Type="http://schemas.openxmlformats.org/officeDocument/2006/relationships/hyperlink" Target="https://www.sandiego.edu/facilities/planning-design-and-construction/" TargetMode="External"/><Relationship Id="rId28" Type="http://schemas.openxmlformats.org/officeDocument/2006/relationships/hyperlink" Target="https://www.sandiego.edu/procurement/supplier-information/" TargetMode="External"/><Relationship Id="rId36" Type="http://schemas.openxmlformats.org/officeDocument/2006/relationships/hyperlink" Target="https://www.sandiego.edu/procurement/documents/sole-source-form.pdf" TargetMode="External"/><Relationship Id="rId49" Type="http://schemas.openxmlformats.org/officeDocument/2006/relationships/image" Target="media/image7.png"/><Relationship Id="rId10" Type="http://schemas.openxmlformats.org/officeDocument/2006/relationships/hyperlink" Target="mailto:theresaharris@sandiego.edu" TargetMode="External"/><Relationship Id="rId19" Type="http://schemas.openxmlformats.org/officeDocument/2006/relationships/hyperlink" Target="https://www.sandiego.edu/procurement/unimarket-workday-integration.php" TargetMode="External"/><Relationship Id="rId31" Type="http://schemas.openxmlformats.org/officeDocument/2006/relationships/hyperlink" Target="https://www.sandiego.edu/procurement/resources/quick-reference-guides.php" TargetMode="External"/><Relationship Id="rId44" Type="http://schemas.openxmlformats.org/officeDocument/2006/relationships/hyperlink" Target="https://www.sandiego.edu/procurement/documents/usd.vehicle-purchase-request-form.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sandiego.edu" TargetMode="External"/><Relationship Id="rId14" Type="http://schemas.openxmlformats.org/officeDocument/2006/relationships/hyperlink" Target="mailto:tmagedman@sandiego.edu" TargetMode="External"/><Relationship Id="rId22" Type="http://schemas.openxmlformats.org/officeDocument/2006/relationships/hyperlink" Target="https://www.sandiego.edu/udesign/design/" TargetMode="External"/><Relationship Id="rId27" Type="http://schemas.openxmlformats.org/officeDocument/2006/relationships/hyperlink" Target="https://www.sandiego.edu/procurement/documents/competitive-bidding-guide.pdf" TargetMode="External"/><Relationship Id="rId30" Type="http://schemas.openxmlformats.org/officeDocument/2006/relationships/hyperlink" Target="https://www.sandiego.edu/sustainability/" TargetMode="External"/><Relationship Id="rId35" Type="http://schemas.openxmlformats.org/officeDocument/2006/relationships/hyperlink" Target="https://www.sandiego.edu/procurement/documents/competitive-bidding-guide.pdf" TargetMode="External"/><Relationship Id="rId43" Type="http://schemas.openxmlformats.org/officeDocument/2006/relationships/hyperlink" Target="https://www.sandiego.edu/procurement/documents/university-vehicles-policy.pdf" TargetMode="External"/><Relationship Id="rId48" Type="http://schemas.openxmlformats.org/officeDocument/2006/relationships/hyperlink" Target="https://drive.google.com/file/d/15YGBq_ke7SUqJcmYQBgBtDk0D_y0FrLv/view" TargetMode="External"/><Relationship Id="rId8" Type="http://schemas.openxmlformats.org/officeDocument/2006/relationships/hyperlink" Target="https://www.sandiego.edu/legal/policies/community/financial/purchasing.pdf" TargetMode="External"/><Relationship Id="rId51" Type="http://schemas.openxmlformats.org/officeDocument/2006/relationships/hyperlink" Target="https://www.sandiego.edu/procurement/documents/sole-source-form.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KqdtdZM9UxyFdRY2GUBnx20Y1g==">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1143</TotalTime>
  <Pages>16</Pages>
  <Words>5343</Words>
  <Characters>30457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San Diego</Company>
  <LinksUpToDate>false</LinksUpToDate>
  <CharactersWithSpaces>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E Robinson Harris</dc:creator>
  <cp:lastModifiedBy>Theresa E Robinson Harris</cp:lastModifiedBy>
  <cp:revision>9</cp:revision>
  <dcterms:created xsi:type="dcterms:W3CDTF">2023-02-15T22:46:00Z</dcterms:created>
  <dcterms:modified xsi:type="dcterms:W3CDTF">2023-03-01T02:29:00Z</dcterms:modified>
</cp:coreProperties>
</file>